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A13" w:rsidRDefault="00D73E44">
      <w:pPr>
        <w:spacing w:beforeLines="50" w:before="156" w:afterLines="50" w:after="156"/>
        <w:jc w:val="center"/>
        <w:rPr>
          <w:rStyle w:val="body"/>
          <w:rFonts w:ascii="黑体" w:eastAsia="黑体" w:hAnsi="黑体"/>
          <w:b/>
          <w:sz w:val="36"/>
          <w:szCs w:val="36"/>
        </w:rPr>
      </w:pPr>
      <w:r>
        <w:rPr>
          <w:rFonts w:ascii="黑体" w:eastAsia="黑体" w:hAnsi="黑体"/>
          <w:b/>
          <w:sz w:val="36"/>
          <w:szCs w:val="36"/>
        </w:rPr>
        <w:t>软件学院2019年</w:t>
      </w:r>
      <w:r w:rsidR="00A1696F">
        <w:rPr>
          <w:rFonts w:ascii="黑体" w:eastAsia="黑体" w:hAnsi="黑体" w:hint="eastAsia"/>
          <w:b/>
          <w:sz w:val="36"/>
          <w:szCs w:val="36"/>
        </w:rPr>
        <w:t>度</w:t>
      </w:r>
      <w:r>
        <w:rPr>
          <w:rFonts w:ascii="黑体" w:eastAsia="黑体" w:hAnsi="黑体"/>
          <w:b/>
          <w:sz w:val="36"/>
          <w:szCs w:val="36"/>
        </w:rPr>
        <w:t>工作总结</w:t>
      </w:r>
    </w:p>
    <w:p w:rsidR="008F4A13" w:rsidRDefault="00D73E44">
      <w:pPr>
        <w:spacing w:beforeLines="150" w:before="468" w:afterLines="50" w:after="156" w:line="276" w:lineRule="auto"/>
        <w:ind w:firstLineChars="200" w:firstLine="560"/>
        <w:rPr>
          <w:rStyle w:val="body"/>
          <w:rFonts w:asciiTheme="majorEastAsia" w:eastAsiaTheme="majorEastAsia" w:hAnsiTheme="majorEastAsia"/>
          <w:sz w:val="28"/>
          <w:szCs w:val="28"/>
        </w:rPr>
      </w:pPr>
      <w:r>
        <w:rPr>
          <w:rStyle w:val="body"/>
          <w:rFonts w:asciiTheme="majorEastAsia" w:eastAsiaTheme="majorEastAsia" w:hAnsiTheme="majorEastAsia"/>
          <w:sz w:val="28"/>
          <w:szCs w:val="28"/>
        </w:rPr>
        <w:t>2019年，软件学院</w:t>
      </w:r>
      <w:r>
        <w:rPr>
          <w:rStyle w:val="body"/>
          <w:rFonts w:asciiTheme="majorEastAsia" w:eastAsiaTheme="majorEastAsia" w:hAnsiTheme="majorEastAsia" w:hint="eastAsia"/>
          <w:sz w:val="28"/>
          <w:szCs w:val="28"/>
        </w:rPr>
        <w:t>在学校党政班子的</w:t>
      </w:r>
      <w:r>
        <w:rPr>
          <w:rStyle w:val="body"/>
          <w:rFonts w:asciiTheme="majorEastAsia" w:eastAsiaTheme="majorEastAsia" w:hAnsiTheme="majorEastAsia"/>
          <w:sz w:val="28"/>
          <w:szCs w:val="28"/>
        </w:rPr>
        <w:t>正确领导下，在学校各职能部门的大力支持和帮助下，</w:t>
      </w:r>
      <w:r>
        <w:rPr>
          <w:rStyle w:val="body"/>
          <w:rFonts w:asciiTheme="majorEastAsia" w:eastAsiaTheme="majorEastAsia" w:hAnsiTheme="majorEastAsia" w:hint="eastAsia"/>
          <w:sz w:val="28"/>
          <w:szCs w:val="28"/>
        </w:rPr>
        <w:t>以习近平新时代中国特色社会主义思想和党的十九大精神为指导，坚持立德树人根本任务，</w:t>
      </w:r>
      <w:r>
        <w:rPr>
          <w:rStyle w:val="body"/>
          <w:rFonts w:asciiTheme="majorEastAsia" w:eastAsiaTheme="majorEastAsia" w:hAnsiTheme="majorEastAsia"/>
          <w:sz w:val="28"/>
          <w:szCs w:val="28"/>
        </w:rPr>
        <w:t>认真贯彻落实“十三五规划”</w:t>
      </w:r>
      <w:r>
        <w:rPr>
          <w:rStyle w:val="body"/>
          <w:rFonts w:asciiTheme="majorEastAsia" w:eastAsiaTheme="majorEastAsia" w:hAnsiTheme="majorEastAsia" w:hint="eastAsia"/>
          <w:sz w:val="28"/>
          <w:szCs w:val="28"/>
        </w:rPr>
        <w:t>。学院以</w:t>
      </w:r>
      <w:r>
        <w:rPr>
          <w:rStyle w:val="body"/>
          <w:rFonts w:asciiTheme="majorEastAsia" w:eastAsiaTheme="majorEastAsia" w:hAnsiTheme="majorEastAsia"/>
          <w:sz w:val="28"/>
          <w:szCs w:val="28"/>
        </w:rPr>
        <w:t>加强党建</w:t>
      </w:r>
      <w:r>
        <w:rPr>
          <w:rStyle w:val="body"/>
          <w:rFonts w:asciiTheme="majorEastAsia" w:eastAsiaTheme="majorEastAsia" w:hAnsiTheme="majorEastAsia" w:hint="eastAsia"/>
          <w:sz w:val="28"/>
          <w:szCs w:val="28"/>
        </w:rPr>
        <w:t>工作为重点,以提升人才培养质量为主线，</w:t>
      </w:r>
      <w:r>
        <w:rPr>
          <w:rStyle w:val="body"/>
          <w:rFonts w:asciiTheme="majorEastAsia" w:eastAsiaTheme="majorEastAsia" w:hAnsiTheme="majorEastAsia"/>
          <w:sz w:val="28"/>
          <w:szCs w:val="28"/>
        </w:rPr>
        <w:t>全力推动学院</w:t>
      </w:r>
      <w:r>
        <w:rPr>
          <w:rStyle w:val="body"/>
          <w:rFonts w:asciiTheme="majorEastAsia" w:eastAsiaTheme="majorEastAsia" w:hAnsiTheme="majorEastAsia" w:hint="eastAsia"/>
          <w:sz w:val="28"/>
          <w:szCs w:val="28"/>
        </w:rPr>
        <w:t>各方面工作的</w:t>
      </w:r>
      <w:r>
        <w:rPr>
          <w:rStyle w:val="body"/>
          <w:rFonts w:asciiTheme="majorEastAsia" w:eastAsiaTheme="majorEastAsia" w:hAnsiTheme="majorEastAsia"/>
          <w:sz w:val="28"/>
          <w:szCs w:val="28"/>
        </w:rPr>
        <w:t>发展。</w:t>
      </w:r>
      <w:bookmarkStart w:id="0" w:name="_GoBack"/>
      <w:bookmarkEnd w:id="0"/>
    </w:p>
    <w:p w:rsidR="008F4A13" w:rsidRDefault="00D73E44">
      <w:pPr>
        <w:spacing w:beforeLines="50" w:before="156" w:afterLines="50" w:after="156"/>
        <w:rPr>
          <w:rStyle w:val="body"/>
          <w:rFonts w:asciiTheme="majorEastAsia" w:eastAsiaTheme="majorEastAsia" w:hAnsiTheme="majorEastAsia"/>
          <w:b/>
          <w:sz w:val="30"/>
          <w:szCs w:val="30"/>
        </w:rPr>
      </w:pPr>
      <w:r>
        <w:rPr>
          <w:rStyle w:val="body"/>
          <w:rFonts w:asciiTheme="majorEastAsia" w:eastAsiaTheme="majorEastAsia" w:hAnsiTheme="majorEastAsia"/>
          <w:b/>
          <w:sz w:val="30"/>
          <w:szCs w:val="30"/>
        </w:rPr>
        <w:t>一、党建工作</w:t>
      </w:r>
    </w:p>
    <w:p w:rsidR="008F4A13" w:rsidRDefault="00D73E44">
      <w:pPr>
        <w:spacing w:beforeLines="50" w:before="156" w:afterLines="50" w:after="156" w:line="276" w:lineRule="auto"/>
        <w:ind w:firstLineChars="200" w:firstLine="560"/>
        <w:rPr>
          <w:rStyle w:val="body"/>
          <w:rFonts w:asciiTheme="majorEastAsia" w:eastAsiaTheme="majorEastAsia" w:hAnsiTheme="majorEastAsia"/>
          <w:sz w:val="28"/>
          <w:szCs w:val="28"/>
        </w:rPr>
      </w:pPr>
      <w:r>
        <w:rPr>
          <w:rStyle w:val="body"/>
          <w:rFonts w:asciiTheme="majorEastAsia" w:eastAsiaTheme="majorEastAsia" w:hAnsiTheme="majorEastAsia" w:hint="eastAsia"/>
          <w:sz w:val="28"/>
          <w:szCs w:val="28"/>
        </w:rPr>
        <w:t>2019年度学院党委围绕学校中心工作，充分发挥党委的核心作用，以基层党组织“标准化”建设为主线，以落实巡视反馈意见整改为重点，认真</w:t>
      </w:r>
      <w:r>
        <w:rPr>
          <w:rStyle w:val="body"/>
          <w:rFonts w:asciiTheme="majorEastAsia" w:eastAsiaTheme="majorEastAsia" w:hAnsiTheme="majorEastAsia"/>
          <w:sz w:val="28"/>
          <w:szCs w:val="28"/>
        </w:rPr>
        <w:t>开展“</w:t>
      </w:r>
      <w:r>
        <w:rPr>
          <w:rStyle w:val="body"/>
          <w:rFonts w:asciiTheme="majorEastAsia" w:eastAsiaTheme="majorEastAsia" w:hAnsiTheme="majorEastAsia" w:hint="eastAsia"/>
          <w:sz w:val="28"/>
          <w:szCs w:val="28"/>
        </w:rPr>
        <w:t>不忘初心</w:t>
      </w:r>
      <w:r>
        <w:rPr>
          <w:rStyle w:val="body"/>
          <w:rFonts w:asciiTheme="majorEastAsia" w:eastAsiaTheme="majorEastAsia" w:hAnsiTheme="majorEastAsia"/>
          <w:sz w:val="28"/>
          <w:szCs w:val="28"/>
        </w:rPr>
        <w:t>，牢记使命”</w:t>
      </w:r>
      <w:r>
        <w:rPr>
          <w:rStyle w:val="body"/>
          <w:rFonts w:asciiTheme="majorEastAsia" w:eastAsiaTheme="majorEastAsia" w:hAnsiTheme="majorEastAsia" w:hint="eastAsia"/>
          <w:sz w:val="28"/>
          <w:szCs w:val="28"/>
        </w:rPr>
        <w:t>主题教育</w:t>
      </w:r>
      <w:r>
        <w:rPr>
          <w:rStyle w:val="body"/>
          <w:rFonts w:asciiTheme="majorEastAsia" w:eastAsiaTheme="majorEastAsia" w:hAnsiTheme="majorEastAsia"/>
          <w:sz w:val="28"/>
          <w:szCs w:val="28"/>
        </w:rPr>
        <w:t>，</w:t>
      </w:r>
      <w:r>
        <w:rPr>
          <w:rStyle w:val="body"/>
          <w:rFonts w:asciiTheme="majorEastAsia" w:eastAsiaTheme="majorEastAsia" w:hAnsiTheme="majorEastAsia" w:hint="eastAsia"/>
          <w:sz w:val="28"/>
          <w:szCs w:val="28"/>
        </w:rPr>
        <w:t>加强政治建设、思想政治工作与意识形态工作、党风廉政建设工作，严格执行中央八项规定精神、领导班子认真履职尽责，不断创新党建工作，充分调动各方面的积极性，重视发挥广大党员的引领作用，扎实</w:t>
      </w:r>
      <w:r>
        <w:rPr>
          <w:rStyle w:val="body"/>
          <w:rFonts w:asciiTheme="majorEastAsia" w:eastAsiaTheme="majorEastAsia" w:hAnsiTheme="majorEastAsia"/>
          <w:sz w:val="28"/>
          <w:szCs w:val="28"/>
        </w:rPr>
        <w:t>推进</w:t>
      </w:r>
      <w:r>
        <w:rPr>
          <w:rStyle w:val="body"/>
          <w:rFonts w:asciiTheme="majorEastAsia" w:eastAsiaTheme="majorEastAsia" w:hAnsiTheme="majorEastAsia" w:hint="eastAsia"/>
          <w:sz w:val="28"/>
          <w:szCs w:val="28"/>
        </w:rPr>
        <w:t>“课程</w:t>
      </w:r>
      <w:r>
        <w:rPr>
          <w:rStyle w:val="body"/>
          <w:rFonts w:asciiTheme="majorEastAsia" w:eastAsiaTheme="majorEastAsia" w:hAnsiTheme="majorEastAsia"/>
          <w:sz w:val="28"/>
          <w:szCs w:val="28"/>
        </w:rPr>
        <w:t>思政</w:t>
      </w:r>
      <w:r>
        <w:rPr>
          <w:rStyle w:val="body"/>
          <w:rFonts w:asciiTheme="majorEastAsia" w:eastAsiaTheme="majorEastAsia" w:hAnsiTheme="majorEastAsia" w:hint="eastAsia"/>
          <w:sz w:val="28"/>
          <w:szCs w:val="28"/>
        </w:rPr>
        <w:t>”</w:t>
      </w:r>
      <w:r>
        <w:rPr>
          <w:rStyle w:val="body"/>
          <w:rFonts w:asciiTheme="majorEastAsia" w:eastAsiaTheme="majorEastAsia" w:hAnsiTheme="majorEastAsia"/>
          <w:sz w:val="28"/>
          <w:szCs w:val="28"/>
        </w:rPr>
        <w:t>建设和</w:t>
      </w:r>
      <w:r>
        <w:rPr>
          <w:rStyle w:val="body"/>
          <w:rFonts w:asciiTheme="majorEastAsia" w:eastAsiaTheme="majorEastAsia" w:hAnsiTheme="majorEastAsia" w:hint="eastAsia"/>
          <w:sz w:val="28"/>
          <w:szCs w:val="28"/>
        </w:rPr>
        <w:t>“</w:t>
      </w:r>
      <w:r>
        <w:rPr>
          <w:rStyle w:val="body"/>
          <w:rFonts w:asciiTheme="majorEastAsia" w:eastAsiaTheme="majorEastAsia" w:hAnsiTheme="majorEastAsia"/>
          <w:sz w:val="28"/>
          <w:szCs w:val="28"/>
        </w:rPr>
        <w:t>第二课堂成绩单</w:t>
      </w:r>
      <w:r>
        <w:rPr>
          <w:rStyle w:val="body"/>
          <w:rFonts w:asciiTheme="majorEastAsia" w:eastAsiaTheme="majorEastAsia" w:hAnsiTheme="majorEastAsia" w:hint="eastAsia"/>
          <w:sz w:val="28"/>
          <w:szCs w:val="28"/>
        </w:rPr>
        <w:t>”</w:t>
      </w:r>
      <w:r>
        <w:rPr>
          <w:rStyle w:val="body"/>
          <w:rFonts w:asciiTheme="majorEastAsia" w:eastAsiaTheme="majorEastAsia" w:hAnsiTheme="majorEastAsia"/>
          <w:sz w:val="28"/>
          <w:szCs w:val="28"/>
        </w:rPr>
        <w:t>落实</w:t>
      </w:r>
      <w:r>
        <w:rPr>
          <w:rStyle w:val="body"/>
          <w:rFonts w:asciiTheme="majorEastAsia" w:eastAsiaTheme="majorEastAsia" w:hAnsiTheme="majorEastAsia" w:hint="eastAsia"/>
          <w:sz w:val="28"/>
          <w:szCs w:val="28"/>
        </w:rPr>
        <w:t>工作</w:t>
      </w:r>
      <w:r>
        <w:rPr>
          <w:rStyle w:val="body"/>
          <w:rFonts w:asciiTheme="majorEastAsia" w:eastAsiaTheme="majorEastAsia" w:hAnsiTheme="majorEastAsia"/>
          <w:sz w:val="28"/>
          <w:szCs w:val="28"/>
        </w:rPr>
        <w:t>。</w:t>
      </w:r>
      <w:r>
        <w:rPr>
          <w:rStyle w:val="body"/>
          <w:rFonts w:asciiTheme="majorEastAsia" w:eastAsiaTheme="majorEastAsia" w:hAnsiTheme="majorEastAsia" w:hint="eastAsia"/>
          <w:sz w:val="28"/>
          <w:szCs w:val="28"/>
        </w:rPr>
        <w:t>推动学院事业全面协调发展。</w:t>
      </w:r>
    </w:p>
    <w:p w:rsidR="008F4A13" w:rsidRDefault="00D73E44">
      <w:pPr>
        <w:spacing w:beforeLines="50" w:before="156" w:afterLines="50" w:after="156" w:line="276" w:lineRule="auto"/>
        <w:ind w:firstLineChars="200" w:firstLine="562"/>
        <w:rPr>
          <w:rFonts w:ascii="宋体" w:hAnsi="宋体"/>
          <w:sz w:val="28"/>
          <w:szCs w:val="28"/>
        </w:rPr>
      </w:pPr>
      <w:r>
        <w:rPr>
          <w:rFonts w:ascii="宋体" w:hAnsi="宋体"/>
          <w:b/>
          <w:sz w:val="28"/>
          <w:szCs w:val="28"/>
        </w:rPr>
        <w:t>1</w:t>
      </w:r>
      <w:r>
        <w:rPr>
          <w:rFonts w:ascii="宋体" w:hAnsi="宋体" w:hint="eastAsia"/>
          <w:b/>
          <w:sz w:val="28"/>
          <w:szCs w:val="28"/>
        </w:rPr>
        <w:t>.认真学习、宣传、贯彻落</w:t>
      </w:r>
      <w:proofErr w:type="gramStart"/>
      <w:r>
        <w:rPr>
          <w:rFonts w:ascii="宋体" w:hAnsi="宋体" w:hint="eastAsia"/>
          <w:b/>
          <w:sz w:val="28"/>
          <w:szCs w:val="28"/>
        </w:rPr>
        <w:t>实习近</w:t>
      </w:r>
      <w:proofErr w:type="gramEnd"/>
      <w:r>
        <w:rPr>
          <w:rFonts w:ascii="宋体" w:hAnsi="宋体" w:hint="eastAsia"/>
          <w:b/>
          <w:sz w:val="28"/>
          <w:szCs w:val="28"/>
        </w:rPr>
        <w:t>平新时代中国特色社会主义思想和党的十九大、</w:t>
      </w:r>
      <w:r>
        <w:rPr>
          <w:rFonts w:ascii="宋体" w:hAnsi="宋体"/>
          <w:b/>
          <w:sz w:val="28"/>
          <w:szCs w:val="28"/>
        </w:rPr>
        <w:t>十九届四中全会</w:t>
      </w:r>
      <w:r>
        <w:rPr>
          <w:rFonts w:ascii="宋体" w:hAnsi="宋体" w:hint="eastAsia"/>
          <w:b/>
          <w:sz w:val="28"/>
          <w:szCs w:val="28"/>
        </w:rPr>
        <w:t>精神</w:t>
      </w:r>
      <w:r>
        <w:rPr>
          <w:rFonts w:ascii="宋体" w:hAnsi="宋体" w:hint="eastAsia"/>
          <w:sz w:val="28"/>
          <w:szCs w:val="28"/>
        </w:rPr>
        <w:t>；</w:t>
      </w:r>
      <w:r>
        <w:rPr>
          <w:rFonts w:ascii="宋体" w:hAnsi="宋体" w:hint="eastAsia"/>
          <w:b/>
          <w:sz w:val="28"/>
          <w:szCs w:val="28"/>
        </w:rPr>
        <w:t>全面贯彻落实全国高校思想政治工作会议精神。</w:t>
      </w:r>
      <w:r>
        <w:rPr>
          <w:rFonts w:ascii="宋体" w:hAnsi="宋体" w:hint="eastAsia"/>
          <w:sz w:val="28"/>
          <w:szCs w:val="28"/>
        </w:rPr>
        <w:t>院领导班子</w:t>
      </w:r>
      <w:r>
        <w:rPr>
          <w:rStyle w:val="body"/>
          <w:rFonts w:asciiTheme="majorEastAsia" w:eastAsiaTheme="majorEastAsia" w:hAnsiTheme="majorEastAsia" w:hint="eastAsia"/>
          <w:sz w:val="28"/>
          <w:szCs w:val="28"/>
        </w:rPr>
        <w:t>成员</w:t>
      </w:r>
      <w:r>
        <w:rPr>
          <w:rFonts w:ascii="宋体" w:hAnsi="宋体" w:hint="eastAsia"/>
          <w:sz w:val="28"/>
          <w:szCs w:val="28"/>
        </w:rPr>
        <w:t>认真通读《习近平关于</w:t>
      </w:r>
      <w:r>
        <w:rPr>
          <w:rFonts w:ascii="宋体" w:hAnsi="宋体"/>
          <w:sz w:val="28"/>
          <w:szCs w:val="28"/>
        </w:rPr>
        <w:t>“</w:t>
      </w:r>
      <w:r>
        <w:rPr>
          <w:rFonts w:ascii="宋体" w:hAnsi="宋体" w:hint="eastAsia"/>
          <w:sz w:val="28"/>
          <w:szCs w:val="28"/>
        </w:rPr>
        <w:t>不忘初心、牢记使命</w:t>
      </w:r>
      <w:r>
        <w:rPr>
          <w:rFonts w:ascii="宋体" w:hAnsi="宋体"/>
          <w:sz w:val="28"/>
          <w:szCs w:val="28"/>
        </w:rPr>
        <w:t>”</w:t>
      </w:r>
      <w:r>
        <w:rPr>
          <w:rFonts w:ascii="宋体" w:hAnsi="宋体" w:hint="eastAsia"/>
          <w:sz w:val="28"/>
          <w:szCs w:val="28"/>
        </w:rPr>
        <w:t>重要论述选编</w:t>
      </w:r>
      <w:r>
        <w:rPr>
          <w:rStyle w:val="body"/>
          <w:rFonts w:asciiTheme="majorEastAsia" w:eastAsiaTheme="majorEastAsia" w:hAnsiTheme="majorEastAsia" w:hint="eastAsia"/>
          <w:sz w:val="28"/>
          <w:szCs w:val="28"/>
        </w:rPr>
        <w:t>》、《</w:t>
      </w:r>
      <w:r>
        <w:rPr>
          <w:rFonts w:ascii="宋体" w:hAnsi="宋体" w:hint="eastAsia"/>
          <w:sz w:val="28"/>
          <w:szCs w:val="28"/>
        </w:rPr>
        <w:t>习近平新时代中国特色社会主义思想学习纲要》、《深入学习习近平关于教育的重要论述》，把学习</w:t>
      </w:r>
      <w:r>
        <w:rPr>
          <w:rFonts w:ascii="宋体" w:hAnsi="宋体" w:hint="eastAsia"/>
          <w:sz w:val="28"/>
          <w:szCs w:val="28"/>
        </w:rPr>
        <w:lastRenderedPageBreak/>
        <w:t>宣传贯彻“党的十九大、</w:t>
      </w:r>
      <w:r>
        <w:rPr>
          <w:rFonts w:ascii="宋体" w:hAnsi="宋体"/>
          <w:sz w:val="28"/>
          <w:szCs w:val="28"/>
        </w:rPr>
        <w:t>十九届四中全会</w:t>
      </w:r>
      <w:r>
        <w:rPr>
          <w:rFonts w:ascii="宋体" w:hAnsi="宋体" w:hint="eastAsia"/>
          <w:sz w:val="28"/>
          <w:szCs w:val="28"/>
        </w:rPr>
        <w:t>精神”与学院实际工作相结合，积极谋划推进学院“十三五”发展规划。开展“院长接待日”，“书记接待日”倾听师生意见和建议。开展“弘扬革命精神、潜心立德树人”党日活动。</w:t>
      </w:r>
    </w:p>
    <w:p w:rsidR="008F4A13" w:rsidRDefault="00D73E44">
      <w:pPr>
        <w:spacing w:beforeLines="50" w:before="156" w:afterLines="50" w:after="156" w:line="276" w:lineRule="auto"/>
        <w:ind w:firstLineChars="200" w:firstLine="562"/>
        <w:rPr>
          <w:rFonts w:ascii="宋体" w:hAnsi="宋体"/>
          <w:sz w:val="28"/>
          <w:szCs w:val="28"/>
        </w:rPr>
      </w:pPr>
      <w:r>
        <w:rPr>
          <w:rFonts w:ascii="宋体" w:hAnsi="宋体"/>
          <w:b/>
          <w:sz w:val="28"/>
          <w:szCs w:val="28"/>
        </w:rPr>
        <w:t>2</w:t>
      </w:r>
      <w:r>
        <w:rPr>
          <w:rFonts w:ascii="宋体" w:hAnsi="宋体" w:hint="eastAsia"/>
          <w:b/>
          <w:sz w:val="28"/>
          <w:szCs w:val="28"/>
        </w:rPr>
        <w:t>.</w:t>
      </w:r>
      <w:r>
        <w:rPr>
          <w:rFonts w:hint="eastAsia"/>
          <w:b/>
          <w:sz w:val="28"/>
          <w:szCs w:val="28"/>
        </w:rPr>
        <w:t>扎实</w:t>
      </w:r>
      <w:r>
        <w:rPr>
          <w:b/>
          <w:sz w:val="28"/>
          <w:szCs w:val="28"/>
        </w:rPr>
        <w:t>开展</w:t>
      </w:r>
      <w:r>
        <w:rPr>
          <w:rFonts w:hint="eastAsia"/>
          <w:b/>
          <w:sz w:val="28"/>
          <w:szCs w:val="28"/>
        </w:rPr>
        <w:t>“不忘初心</w:t>
      </w:r>
      <w:r>
        <w:rPr>
          <w:b/>
          <w:sz w:val="28"/>
          <w:szCs w:val="28"/>
        </w:rPr>
        <w:t>，牢记使命</w:t>
      </w:r>
      <w:r>
        <w:rPr>
          <w:rFonts w:hint="eastAsia"/>
          <w:b/>
          <w:sz w:val="28"/>
          <w:szCs w:val="28"/>
        </w:rPr>
        <w:t>”主题教育。</w:t>
      </w:r>
      <w:r>
        <w:rPr>
          <w:rFonts w:cs="Calibri" w:hint="eastAsia"/>
          <w:color w:val="333333"/>
          <w:sz w:val="28"/>
          <w:szCs w:val="28"/>
        </w:rPr>
        <w:t>制定并实施《软件学院党委开展“不忘初心、牢记使命”主题教育工作方案》，深刻认识开展主题教育的重大意义，准确把握主题教育基本原则和着力重点，全面贯彻“守初心、担使命，找差距、抓落实”的总要求，突出抓好院领导班子和领</w:t>
      </w:r>
      <w:r>
        <w:rPr>
          <w:rFonts w:ascii="宋体" w:hAnsi="宋体" w:cs="宋体" w:hint="eastAsia"/>
          <w:color w:val="333333"/>
          <w:sz w:val="28"/>
          <w:szCs w:val="28"/>
        </w:rPr>
        <w:t>导干部主题教育，把学习教育、调查研究、检视问题、整改落实贯穿主题教育的全过程，举办“奋斗的我，最美的国”征文比赛，邀请</w:t>
      </w:r>
      <w:proofErr w:type="gramStart"/>
      <w:r>
        <w:rPr>
          <w:rFonts w:ascii="宋体" w:hAnsi="宋体" w:cs="宋体" w:hint="eastAsia"/>
          <w:color w:val="333333"/>
          <w:sz w:val="28"/>
          <w:szCs w:val="28"/>
        </w:rPr>
        <w:t>朱功勤</w:t>
      </w:r>
      <w:proofErr w:type="gramEnd"/>
      <w:r>
        <w:rPr>
          <w:rFonts w:ascii="宋体" w:hAnsi="宋体" w:cs="宋体" w:hint="eastAsia"/>
          <w:color w:val="333333"/>
          <w:sz w:val="28"/>
          <w:szCs w:val="28"/>
        </w:rPr>
        <w:t>，鲍良弼等老教授老党员与师生党员召开“听党话，跟党走，实现理想去奋斗”主题</w:t>
      </w:r>
      <w:r>
        <w:rPr>
          <w:rStyle w:val="body"/>
          <w:rFonts w:ascii="宋体" w:hAnsi="宋体" w:cs="宋体" w:hint="eastAsia"/>
          <w:sz w:val="28"/>
          <w:szCs w:val="28"/>
        </w:rPr>
        <w:t>座谈会</w:t>
      </w:r>
      <w:r>
        <w:rPr>
          <w:rFonts w:ascii="宋体" w:hAnsi="宋体" w:cs="宋体" w:hint="eastAsia"/>
          <w:color w:val="333333"/>
          <w:sz w:val="28"/>
          <w:szCs w:val="28"/>
        </w:rPr>
        <w:t>，学生党支部开展主题教育“我爱我院”志愿服务活动，学院党委开展了向黄大年、杨善林、中国女排等先进个人和先进集体学习，开展“主题党日”活动，师生党员集体观看了《建党伟业》、《中国机长》等具有深刻教育意义题材的电影，切实增强政治自觉、思想自觉、行</w:t>
      </w:r>
      <w:r>
        <w:rPr>
          <w:rFonts w:cs="Calibri" w:hint="eastAsia"/>
          <w:color w:val="333333"/>
          <w:sz w:val="28"/>
          <w:szCs w:val="28"/>
        </w:rPr>
        <w:t>动自觉，确保主题教育取得实实在在的成效。学院各党支部主题教育结合“两学一做”学习教育常态化制度化等进行。学院党委书记履行第一责任人职责，全面领导本次主题教育工作，其他领导班子成员认真履行“一岗双责”</w:t>
      </w:r>
      <w:r>
        <w:rPr>
          <w:rFonts w:cs="Calibri"/>
          <w:color w:val="333333"/>
          <w:sz w:val="28"/>
          <w:szCs w:val="28"/>
        </w:rPr>
        <w:t>,</w:t>
      </w:r>
      <w:r>
        <w:rPr>
          <w:rFonts w:cs="Calibri" w:hint="eastAsia"/>
          <w:color w:val="333333"/>
          <w:sz w:val="28"/>
          <w:szCs w:val="28"/>
        </w:rPr>
        <w:t>加强对联系党支部的督促指导。学院领导班子成员首先抓好自身的教育，在学懂弄通做</w:t>
      </w:r>
      <w:proofErr w:type="gramStart"/>
      <w:r>
        <w:rPr>
          <w:rFonts w:cs="Calibri" w:hint="eastAsia"/>
          <w:color w:val="333333"/>
          <w:sz w:val="28"/>
          <w:szCs w:val="28"/>
        </w:rPr>
        <w:t>实习近</w:t>
      </w:r>
      <w:proofErr w:type="gramEnd"/>
      <w:r>
        <w:rPr>
          <w:rFonts w:cs="Calibri" w:hint="eastAsia"/>
          <w:color w:val="333333"/>
          <w:sz w:val="28"/>
          <w:szCs w:val="28"/>
        </w:rPr>
        <w:t>平新时代中国特色社会主义思想上下功夫、带好头，同时担负好相应的指导责任，确保主题教育高质量开展。在</w:t>
      </w:r>
      <w:r>
        <w:rPr>
          <w:rFonts w:cs="Calibri"/>
          <w:color w:val="333333"/>
          <w:sz w:val="28"/>
          <w:szCs w:val="28"/>
        </w:rPr>
        <w:t>充分调研的基础上，经院领导班子</w:t>
      </w:r>
      <w:r>
        <w:rPr>
          <w:rFonts w:cs="Calibri" w:hint="eastAsia"/>
          <w:color w:val="333333"/>
          <w:sz w:val="28"/>
          <w:szCs w:val="28"/>
        </w:rPr>
        <w:t>认真</w:t>
      </w:r>
      <w:r>
        <w:rPr>
          <w:rFonts w:cs="Calibri"/>
          <w:color w:val="333333"/>
          <w:sz w:val="28"/>
          <w:szCs w:val="28"/>
        </w:rPr>
        <w:t>讨论，形成了</w:t>
      </w:r>
      <w:r>
        <w:rPr>
          <w:rFonts w:cs="Calibri" w:hint="eastAsia"/>
          <w:color w:val="333333"/>
          <w:sz w:val="28"/>
          <w:szCs w:val="28"/>
        </w:rPr>
        <w:t>《软件学院深化改革方案》、</w:t>
      </w:r>
      <w:r>
        <w:rPr>
          <w:rFonts w:cs="Calibri"/>
          <w:color w:val="333333"/>
          <w:sz w:val="28"/>
          <w:szCs w:val="28"/>
        </w:rPr>
        <w:t>《</w:t>
      </w:r>
      <w:r>
        <w:rPr>
          <w:rFonts w:cs="Calibri" w:hint="eastAsia"/>
          <w:color w:val="333333"/>
          <w:sz w:val="28"/>
          <w:szCs w:val="28"/>
        </w:rPr>
        <w:t>软件学院</w:t>
      </w:r>
      <w:r>
        <w:rPr>
          <w:rFonts w:cs="Calibri"/>
          <w:color w:val="333333"/>
          <w:sz w:val="28"/>
          <w:szCs w:val="28"/>
        </w:rPr>
        <w:t>落实</w:t>
      </w:r>
      <w:r>
        <w:rPr>
          <w:rFonts w:cs="Calibri" w:hint="eastAsia"/>
          <w:color w:val="333333"/>
          <w:sz w:val="28"/>
          <w:szCs w:val="28"/>
        </w:rPr>
        <w:t>“第二课堂成绩单”工作</w:t>
      </w:r>
      <w:r>
        <w:rPr>
          <w:rFonts w:cs="Calibri"/>
          <w:color w:val="333333"/>
          <w:sz w:val="28"/>
          <w:szCs w:val="28"/>
        </w:rPr>
        <w:t>方案》</w:t>
      </w:r>
      <w:r>
        <w:rPr>
          <w:rFonts w:cs="Calibri" w:hint="eastAsia"/>
          <w:color w:val="333333"/>
          <w:sz w:val="28"/>
          <w:szCs w:val="28"/>
        </w:rPr>
        <w:t>。</w:t>
      </w:r>
    </w:p>
    <w:p w:rsidR="008F4A13" w:rsidRDefault="00D73E44">
      <w:pPr>
        <w:spacing w:beforeLines="50" w:before="156" w:afterLines="50" w:after="156" w:line="276" w:lineRule="auto"/>
        <w:ind w:firstLineChars="200" w:firstLine="562"/>
        <w:rPr>
          <w:rFonts w:ascii="宋体"/>
          <w:sz w:val="28"/>
          <w:szCs w:val="28"/>
        </w:rPr>
      </w:pPr>
      <w:r>
        <w:rPr>
          <w:rFonts w:ascii="宋体" w:hAnsi="宋体"/>
          <w:b/>
          <w:sz w:val="28"/>
          <w:szCs w:val="28"/>
        </w:rPr>
        <w:t>3</w:t>
      </w:r>
      <w:r>
        <w:rPr>
          <w:rFonts w:ascii="宋体" w:hAnsi="宋体" w:hint="eastAsia"/>
          <w:b/>
          <w:sz w:val="28"/>
          <w:szCs w:val="28"/>
        </w:rPr>
        <w:t>.认真履行全面从严治党主体责任。</w:t>
      </w:r>
      <w:r>
        <w:rPr>
          <w:rFonts w:ascii="宋体" w:hAnsi="宋体" w:hint="eastAsia"/>
          <w:sz w:val="28"/>
          <w:szCs w:val="28"/>
        </w:rPr>
        <w:t>党委书记</w:t>
      </w:r>
      <w:proofErr w:type="gramStart"/>
      <w:r>
        <w:rPr>
          <w:rFonts w:ascii="宋体" w:hAnsi="宋体" w:hint="eastAsia"/>
          <w:sz w:val="28"/>
          <w:szCs w:val="28"/>
        </w:rPr>
        <w:t>履行抓</w:t>
      </w:r>
      <w:proofErr w:type="gramEnd"/>
      <w:r>
        <w:rPr>
          <w:rFonts w:ascii="宋体" w:hAnsi="宋体" w:hint="eastAsia"/>
          <w:sz w:val="28"/>
          <w:szCs w:val="28"/>
        </w:rPr>
        <w:t>党建第一责任人职责，班子其他成员履行“一岗双责”，加强思想和党风廉政建设。继续落实《软件学院党委会议制度与议事规则》和《软件学院党政联席会议制度实施细则》。坚持学院党委例会制度。学院党委严格执行中央八项规定精神，认真落实《党风廉政建设责任书》要求，把反腐倡廉、师德师风建设列为党委中心组学习、党员学习教育和教职工理论学习的重要内容。学院党政</w:t>
      </w:r>
      <w:r>
        <w:rPr>
          <w:rStyle w:val="body"/>
          <w:rFonts w:asciiTheme="majorEastAsia" w:eastAsiaTheme="majorEastAsia" w:hAnsiTheme="majorEastAsia" w:hint="eastAsia"/>
          <w:sz w:val="28"/>
          <w:szCs w:val="28"/>
        </w:rPr>
        <w:t>主要</w:t>
      </w:r>
      <w:r>
        <w:rPr>
          <w:rFonts w:ascii="宋体" w:hAnsi="宋体" w:hint="eastAsia"/>
          <w:sz w:val="28"/>
          <w:szCs w:val="28"/>
        </w:rPr>
        <w:t>领导带领全体教职员工利用政治理论学习、播放视频、参观实践等多种形式开展党性党风党纪教育、警示教育、师德师风教育。领导班子主要成员党政同责、一岗双责，严格遵守</w:t>
      </w:r>
      <w:r>
        <w:rPr>
          <w:rFonts w:ascii="宋体" w:hint="eastAsia"/>
          <w:sz w:val="28"/>
          <w:szCs w:val="28"/>
        </w:rPr>
        <w:t>“</w:t>
      </w:r>
      <w:r>
        <w:rPr>
          <w:rFonts w:ascii="宋体" w:hAnsi="宋体" w:hint="eastAsia"/>
          <w:sz w:val="28"/>
          <w:szCs w:val="28"/>
        </w:rPr>
        <w:t>六项纪律</w:t>
      </w:r>
      <w:r>
        <w:rPr>
          <w:rFonts w:ascii="宋体" w:hint="eastAsia"/>
          <w:sz w:val="28"/>
          <w:szCs w:val="28"/>
        </w:rPr>
        <w:t>”</w:t>
      </w:r>
      <w:r>
        <w:rPr>
          <w:rFonts w:ascii="宋体" w:hAnsi="宋体" w:hint="eastAsia"/>
          <w:sz w:val="28"/>
          <w:szCs w:val="28"/>
        </w:rPr>
        <w:t>。学院的重大事项由党政联席会议集体讨论决定，有关工作严格按规定程序进行，学院领导杜绝公款消费，无一违纪现象发生。</w:t>
      </w:r>
    </w:p>
    <w:p w:rsidR="008F4A13" w:rsidRDefault="00D73E44">
      <w:pPr>
        <w:spacing w:beforeLines="50" w:before="156" w:afterLines="50" w:after="156" w:line="276" w:lineRule="auto"/>
        <w:ind w:firstLineChars="200" w:firstLine="562"/>
        <w:rPr>
          <w:rFonts w:ascii="宋体" w:hAnsi="宋体"/>
          <w:sz w:val="28"/>
          <w:szCs w:val="28"/>
        </w:rPr>
      </w:pPr>
      <w:r>
        <w:rPr>
          <w:rFonts w:ascii="宋体" w:hAnsi="宋体"/>
          <w:b/>
          <w:sz w:val="28"/>
          <w:szCs w:val="28"/>
        </w:rPr>
        <w:t>4</w:t>
      </w:r>
      <w:r>
        <w:rPr>
          <w:rFonts w:ascii="宋体" w:hAnsi="宋体" w:hint="eastAsia"/>
          <w:b/>
          <w:sz w:val="28"/>
          <w:szCs w:val="28"/>
        </w:rPr>
        <w:t>.</w:t>
      </w:r>
      <w:r>
        <w:rPr>
          <w:rFonts w:hint="eastAsia"/>
          <w:b/>
          <w:sz w:val="28"/>
          <w:szCs w:val="28"/>
        </w:rPr>
        <w:t>牢牢把握意识形态工作领导权，加强各类思想文化阵地管理，抵御宗教渗透和防范校园传教，维护校园安全稳定。</w:t>
      </w:r>
      <w:r>
        <w:rPr>
          <w:rFonts w:ascii="宋体" w:hAnsi="宋体" w:hint="eastAsia"/>
          <w:sz w:val="28"/>
          <w:szCs w:val="28"/>
        </w:rPr>
        <w:t>学院党委多次召开意识形态工作专题会，认真落实《</w:t>
      </w:r>
      <w:r>
        <w:rPr>
          <w:rStyle w:val="body"/>
          <w:rFonts w:asciiTheme="majorEastAsia" w:eastAsiaTheme="majorEastAsia" w:hAnsiTheme="majorEastAsia" w:hint="eastAsia"/>
          <w:sz w:val="28"/>
          <w:szCs w:val="28"/>
        </w:rPr>
        <w:t>软件</w:t>
      </w:r>
      <w:r>
        <w:rPr>
          <w:rFonts w:ascii="宋体" w:hAnsi="宋体" w:cs="Arial" w:hint="eastAsia"/>
          <w:color w:val="333333"/>
          <w:kern w:val="0"/>
          <w:sz w:val="28"/>
          <w:szCs w:val="28"/>
        </w:rPr>
        <w:t>学院党委意识形态工作责任制实施细则</w:t>
      </w:r>
      <w:r>
        <w:rPr>
          <w:rFonts w:ascii="宋体" w:hAnsi="宋体" w:hint="eastAsia"/>
          <w:sz w:val="28"/>
          <w:szCs w:val="28"/>
        </w:rPr>
        <w:t>》，《师德师风建设承诺书》，《意识形态工作责任书》。组织全体教职工</w:t>
      </w:r>
      <w:r>
        <w:rPr>
          <w:rFonts w:ascii="宋体" w:hAnsi="宋体" w:cs="宋体" w:hint="eastAsia"/>
          <w:kern w:val="0"/>
          <w:sz w:val="28"/>
          <w:szCs w:val="28"/>
        </w:rPr>
        <w:t>认真学习贯彻落实《</w:t>
      </w:r>
      <w:r>
        <w:rPr>
          <w:rFonts w:ascii="宋体" w:hAnsi="宋体" w:cs="Tahoma" w:hint="eastAsia"/>
          <w:kern w:val="0"/>
          <w:sz w:val="28"/>
          <w:szCs w:val="28"/>
        </w:rPr>
        <w:t>中共中央国务院关于全面深化新时代教师队伍建设改革的意见</w:t>
      </w:r>
      <w:r>
        <w:rPr>
          <w:rFonts w:ascii="宋体" w:hAnsi="宋体" w:cs="宋体" w:hint="eastAsia"/>
          <w:kern w:val="0"/>
          <w:sz w:val="28"/>
          <w:szCs w:val="28"/>
        </w:rPr>
        <w:t>》，</w:t>
      </w:r>
      <w:r>
        <w:rPr>
          <w:rFonts w:ascii="宋体" w:hAnsi="宋体" w:cs="Tahoma" w:hint="eastAsia"/>
          <w:kern w:val="0"/>
          <w:sz w:val="28"/>
          <w:szCs w:val="28"/>
        </w:rPr>
        <w:t>加强师德教育，鼓励教师潜心教学与科研，</w:t>
      </w:r>
      <w:r>
        <w:rPr>
          <w:rFonts w:ascii="宋体" w:hAnsi="宋体" w:cs="宋体" w:hint="eastAsia"/>
          <w:kern w:val="0"/>
          <w:sz w:val="28"/>
          <w:szCs w:val="28"/>
        </w:rPr>
        <w:t>引导学生健康成长成才，用优良的教风带动优良的学风。</w:t>
      </w:r>
      <w:r>
        <w:rPr>
          <w:rFonts w:ascii="宋体" w:hAnsi="宋体" w:hint="eastAsia"/>
          <w:sz w:val="28"/>
          <w:szCs w:val="28"/>
        </w:rPr>
        <w:t>继续落实《软件学院网络与新媒体建设管理实施办法》，加强学院网站和</w:t>
      </w:r>
      <w:r>
        <w:rPr>
          <w:rFonts w:ascii="宋体" w:hint="eastAsia"/>
          <w:sz w:val="28"/>
          <w:szCs w:val="28"/>
        </w:rPr>
        <w:t>“</w:t>
      </w:r>
      <w:r>
        <w:rPr>
          <w:rFonts w:ascii="宋体" w:hAnsi="宋体" w:hint="eastAsia"/>
          <w:sz w:val="28"/>
          <w:szCs w:val="28"/>
        </w:rPr>
        <w:t>两微一端</w:t>
      </w:r>
      <w:r>
        <w:rPr>
          <w:rFonts w:ascii="宋体" w:hint="eastAsia"/>
          <w:sz w:val="28"/>
          <w:szCs w:val="28"/>
        </w:rPr>
        <w:t>”</w:t>
      </w:r>
      <w:r>
        <w:rPr>
          <w:rFonts w:ascii="宋体" w:hAnsi="宋体" w:hint="eastAsia"/>
          <w:sz w:val="28"/>
          <w:szCs w:val="28"/>
        </w:rPr>
        <w:t>宣传平台建设，通过网络平台，全年推送了近百条党建工作报道、党史知识等内容。</w:t>
      </w:r>
    </w:p>
    <w:p w:rsidR="008F4A13" w:rsidRDefault="00D73E44">
      <w:pPr>
        <w:spacing w:beforeLines="50" w:before="156" w:afterLines="50" w:after="156" w:line="276" w:lineRule="auto"/>
        <w:ind w:firstLineChars="200" w:firstLine="562"/>
        <w:rPr>
          <w:rFonts w:ascii="宋体" w:hAnsi="宋体"/>
          <w:sz w:val="28"/>
          <w:szCs w:val="28"/>
        </w:rPr>
      </w:pPr>
      <w:r>
        <w:rPr>
          <w:rFonts w:ascii="宋体" w:hAnsi="宋体"/>
          <w:b/>
          <w:sz w:val="28"/>
          <w:szCs w:val="28"/>
        </w:rPr>
        <w:t>5</w:t>
      </w:r>
      <w:r>
        <w:rPr>
          <w:rFonts w:ascii="宋体" w:hAnsi="宋体" w:hint="eastAsia"/>
          <w:b/>
          <w:sz w:val="28"/>
          <w:szCs w:val="28"/>
        </w:rPr>
        <w:t>.</w:t>
      </w:r>
      <w:r>
        <w:rPr>
          <w:rFonts w:hint="eastAsia"/>
          <w:b/>
          <w:sz w:val="28"/>
          <w:szCs w:val="28"/>
        </w:rPr>
        <w:t>认真落实学院党委“五个到位”、基层党支部“七个有力”，积极开展“对标争先”建设计划、“双带头人”培育工程及党建示范创建和质量创优工作，切实加强组织建设。</w:t>
      </w:r>
      <w:r>
        <w:rPr>
          <w:rFonts w:hint="eastAsia"/>
          <w:sz w:val="28"/>
          <w:szCs w:val="28"/>
        </w:rPr>
        <w:t>合理设置党支部，配齐配强支委会班子。</w:t>
      </w:r>
      <w:r>
        <w:rPr>
          <w:rFonts w:hint="eastAsia"/>
          <w:bCs/>
          <w:sz w:val="28"/>
          <w:szCs w:val="28"/>
        </w:rPr>
        <w:t>认真落实《软件学院党组织“对标争先”建设计划》。</w:t>
      </w:r>
      <w:r>
        <w:rPr>
          <w:rFonts w:hint="eastAsia"/>
          <w:sz w:val="28"/>
          <w:szCs w:val="28"/>
        </w:rPr>
        <w:t>定期进行党支部工作目标评估，认真开展民主评议党员、召开党支部组织生活会，多举措加大对党员和党支部工作的监督力度，建立党员长效监督机制，提高党员队伍整体素质，继续在教工中开展《党员示范岗》，在学生中开展《党员示范寝室》等活动。教工党支部</w:t>
      </w:r>
      <w:r>
        <w:rPr>
          <w:sz w:val="28"/>
          <w:szCs w:val="28"/>
        </w:rPr>
        <w:t>三名专业课老师全部申请了</w:t>
      </w:r>
      <w:r>
        <w:rPr>
          <w:rFonts w:hint="eastAsia"/>
          <w:sz w:val="28"/>
          <w:szCs w:val="28"/>
        </w:rPr>
        <w:t>“课程</w:t>
      </w:r>
      <w:r>
        <w:rPr>
          <w:sz w:val="28"/>
          <w:szCs w:val="28"/>
        </w:rPr>
        <w:t>思政</w:t>
      </w:r>
      <w:r>
        <w:rPr>
          <w:rFonts w:hint="eastAsia"/>
          <w:sz w:val="28"/>
          <w:szCs w:val="28"/>
        </w:rPr>
        <w:t>”项目</w:t>
      </w:r>
      <w:r>
        <w:rPr>
          <w:sz w:val="28"/>
          <w:szCs w:val="28"/>
        </w:rPr>
        <w:t>，</w:t>
      </w:r>
      <w:r>
        <w:rPr>
          <w:rFonts w:hint="eastAsia"/>
          <w:sz w:val="28"/>
          <w:szCs w:val="28"/>
        </w:rPr>
        <w:t>2019</w:t>
      </w:r>
      <w:r>
        <w:rPr>
          <w:rFonts w:hint="eastAsia"/>
          <w:sz w:val="28"/>
          <w:szCs w:val="28"/>
        </w:rPr>
        <w:t>年</w:t>
      </w:r>
      <w:r>
        <w:rPr>
          <w:rFonts w:hint="eastAsia"/>
          <w:sz w:val="28"/>
          <w:szCs w:val="28"/>
        </w:rPr>
        <w:t>7</w:t>
      </w:r>
      <w:r>
        <w:rPr>
          <w:rFonts w:hint="eastAsia"/>
          <w:sz w:val="28"/>
          <w:szCs w:val="28"/>
        </w:rPr>
        <w:t>月，</w:t>
      </w:r>
      <w:r>
        <w:rPr>
          <w:sz w:val="28"/>
          <w:szCs w:val="28"/>
        </w:rPr>
        <w:t>教工党支部书记巩琳</w:t>
      </w:r>
      <w:r>
        <w:rPr>
          <w:rFonts w:hint="eastAsia"/>
          <w:sz w:val="28"/>
          <w:szCs w:val="28"/>
        </w:rPr>
        <w:t>荣获“优秀</w:t>
      </w:r>
      <w:r>
        <w:rPr>
          <w:sz w:val="28"/>
          <w:szCs w:val="28"/>
        </w:rPr>
        <w:t>党务工作者</w:t>
      </w:r>
      <w:r>
        <w:rPr>
          <w:rFonts w:hint="eastAsia"/>
          <w:sz w:val="28"/>
          <w:szCs w:val="28"/>
        </w:rPr>
        <w:t>”光荣</w:t>
      </w:r>
      <w:r>
        <w:rPr>
          <w:sz w:val="28"/>
          <w:szCs w:val="28"/>
        </w:rPr>
        <w:t>称号</w:t>
      </w:r>
      <w:r>
        <w:rPr>
          <w:rFonts w:hint="eastAsia"/>
          <w:sz w:val="28"/>
          <w:szCs w:val="28"/>
        </w:rPr>
        <w:t>，学生</w:t>
      </w:r>
      <w:r>
        <w:rPr>
          <w:sz w:val="28"/>
          <w:szCs w:val="28"/>
        </w:rPr>
        <w:t>党支部书记袁杨华</w:t>
      </w:r>
      <w:r>
        <w:rPr>
          <w:rFonts w:hint="eastAsia"/>
          <w:sz w:val="28"/>
          <w:szCs w:val="28"/>
        </w:rPr>
        <w:t>荣获“优秀共产</w:t>
      </w:r>
      <w:r>
        <w:rPr>
          <w:sz w:val="28"/>
          <w:szCs w:val="28"/>
        </w:rPr>
        <w:t>党员</w:t>
      </w:r>
      <w:r>
        <w:rPr>
          <w:rFonts w:hint="eastAsia"/>
          <w:sz w:val="28"/>
          <w:szCs w:val="28"/>
        </w:rPr>
        <w:t>”光荣</w:t>
      </w:r>
      <w:r>
        <w:rPr>
          <w:sz w:val="28"/>
          <w:szCs w:val="28"/>
        </w:rPr>
        <w:t>称号。</w:t>
      </w:r>
    </w:p>
    <w:p w:rsidR="008F4A13" w:rsidRDefault="00D73E44">
      <w:pPr>
        <w:spacing w:beforeLines="50" w:before="156" w:afterLines="50" w:after="156" w:line="276" w:lineRule="auto"/>
        <w:ind w:firstLineChars="200" w:firstLine="562"/>
        <w:rPr>
          <w:sz w:val="28"/>
          <w:szCs w:val="28"/>
        </w:rPr>
      </w:pPr>
      <w:r>
        <w:rPr>
          <w:rFonts w:ascii="宋体" w:hAnsi="宋体"/>
          <w:b/>
          <w:sz w:val="28"/>
          <w:szCs w:val="28"/>
        </w:rPr>
        <w:t>6</w:t>
      </w:r>
      <w:r>
        <w:rPr>
          <w:rFonts w:ascii="宋体" w:hAnsi="宋体" w:hint="eastAsia"/>
          <w:b/>
          <w:sz w:val="28"/>
          <w:szCs w:val="28"/>
        </w:rPr>
        <w:t>.</w:t>
      </w:r>
      <w:r>
        <w:rPr>
          <w:rFonts w:hint="eastAsia"/>
          <w:b/>
          <w:sz w:val="28"/>
          <w:szCs w:val="28"/>
        </w:rPr>
        <w:t>认真落实《党建工作重点任务落实清单》</w:t>
      </w:r>
      <w:r>
        <w:rPr>
          <w:rFonts w:hint="eastAsia"/>
          <w:sz w:val="28"/>
          <w:szCs w:val="28"/>
        </w:rPr>
        <w:t>。对标《党建工作重点任务落实清单》，</w:t>
      </w:r>
      <w:r>
        <w:rPr>
          <w:rFonts w:hint="eastAsia"/>
          <w:bCs/>
          <w:sz w:val="28"/>
          <w:szCs w:val="28"/>
        </w:rPr>
        <w:t>组织实施《软件学院党支部标准化建设实施方案》。</w:t>
      </w:r>
      <w:r>
        <w:rPr>
          <w:rFonts w:hint="eastAsia"/>
          <w:sz w:val="28"/>
          <w:szCs w:val="28"/>
        </w:rPr>
        <w:t>党费收缴、管理规范，使用合理。严格按照“坚持标准，保证质量，改善结构，慎重发展”的工作方针，有组织，有计划地抓好基层党组织建设和新党员发展工作。党员组织关系转接与管理规范有序，党员管理信息系统维护更新及时准确。</w:t>
      </w:r>
    </w:p>
    <w:p w:rsidR="008F4A13" w:rsidRDefault="008F4A13">
      <w:pPr>
        <w:spacing w:beforeLines="50" w:before="156" w:afterLines="50" w:after="156" w:line="276" w:lineRule="auto"/>
        <w:ind w:firstLineChars="200" w:firstLine="560"/>
        <w:rPr>
          <w:sz w:val="28"/>
          <w:szCs w:val="28"/>
        </w:rPr>
      </w:pPr>
    </w:p>
    <w:p w:rsidR="008F4A13" w:rsidRDefault="008F4A13">
      <w:pPr>
        <w:spacing w:beforeLines="50" w:before="156" w:afterLines="50" w:after="156" w:line="276" w:lineRule="auto"/>
        <w:ind w:firstLineChars="200" w:firstLine="560"/>
        <w:rPr>
          <w:sz w:val="28"/>
          <w:szCs w:val="28"/>
        </w:rPr>
      </w:pPr>
    </w:p>
    <w:p w:rsidR="008F4A13" w:rsidRDefault="00D73E44">
      <w:pPr>
        <w:spacing w:beforeLines="50" w:before="156" w:afterLines="50" w:after="156"/>
        <w:rPr>
          <w:rStyle w:val="body"/>
          <w:rFonts w:asciiTheme="majorEastAsia" w:eastAsiaTheme="majorEastAsia" w:hAnsiTheme="majorEastAsia"/>
          <w:b/>
          <w:sz w:val="30"/>
          <w:szCs w:val="30"/>
        </w:rPr>
      </w:pPr>
      <w:r>
        <w:rPr>
          <w:rStyle w:val="body"/>
          <w:rFonts w:asciiTheme="majorEastAsia" w:eastAsiaTheme="majorEastAsia" w:hAnsiTheme="majorEastAsia"/>
          <w:b/>
          <w:sz w:val="30"/>
          <w:szCs w:val="30"/>
        </w:rPr>
        <w:t>二、教学工作</w:t>
      </w:r>
    </w:p>
    <w:p w:rsidR="008F4A13" w:rsidRDefault="00D73E44">
      <w:pPr>
        <w:spacing w:beforeLines="50" w:before="156" w:afterLines="50" w:after="156" w:line="276" w:lineRule="auto"/>
        <w:ind w:firstLineChars="200" w:firstLine="560"/>
        <w:rPr>
          <w:rFonts w:asciiTheme="majorEastAsia" w:eastAsiaTheme="majorEastAsia" w:hAnsiTheme="majorEastAsia"/>
          <w:sz w:val="28"/>
          <w:szCs w:val="28"/>
        </w:rPr>
      </w:pPr>
      <w:r>
        <w:rPr>
          <w:rFonts w:asciiTheme="majorEastAsia" w:eastAsiaTheme="majorEastAsia" w:hAnsiTheme="majorEastAsia"/>
          <w:sz w:val="28"/>
          <w:szCs w:val="28"/>
        </w:rPr>
        <w:t>坚持本科人才培养为中心，坚持以学生为本，</w:t>
      </w:r>
      <w:r>
        <w:rPr>
          <w:rFonts w:asciiTheme="majorEastAsia" w:eastAsiaTheme="majorEastAsia" w:hAnsiTheme="majorEastAsia" w:hint="eastAsia"/>
          <w:sz w:val="28"/>
          <w:szCs w:val="28"/>
        </w:rPr>
        <w:t>努力</w:t>
      </w:r>
      <w:r>
        <w:rPr>
          <w:rFonts w:asciiTheme="majorEastAsia" w:eastAsiaTheme="majorEastAsia" w:hAnsiTheme="majorEastAsia"/>
          <w:sz w:val="28"/>
          <w:szCs w:val="28"/>
        </w:rPr>
        <w:t>为学生创造最好的学习条件和实习环境</w:t>
      </w:r>
      <w:r>
        <w:rPr>
          <w:rFonts w:asciiTheme="majorEastAsia" w:eastAsiaTheme="majorEastAsia" w:hAnsiTheme="majorEastAsia" w:hint="eastAsia"/>
          <w:sz w:val="28"/>
          <w:szCs w:val="28"/>
        </w:rPr>
        <w:t>，并</w:t>
      </w:r>
      <w:r>
        <w:rPr>
          <w:rFonts w:asciiTheme="majorEastAsia" w:eastAsiaTheme="majorEastAsia" w:hAnsiTheme="majorEastAsia"/>
          <w:sz w:val="28"/>
          <w:szCs w:val="28"/>
        </w:rPr>
        <w:t>在</w:t>
      </w:r>
      <w:r>
        <w:rPr>
          <w:rFonts w:asciiTheme="majorEastAsia" w:eastAsiaTheme="majorEastAsia" w:hAnsiTheme="majorEastAsia" w:hint="eastAsia"/>
          <w:sz w:val="28"/>
          <w:szCs w:val="28"/>
        </w:rPr>
        <w:t>条件</w:t>
      </w:r>
      <w:r>
        <w:rPr>
          <w:rFonts w:asciiTheme="majorEastAsia" w:eastAsiaTheme="majorEastAsia" w:hAnsiTheme="majorEastAsia"/>
          <w:sz w:val="28"/>
          <w:szCs w:val="28"/>
        </w:rPr>
        <w:t>建设、招生规模</w:t>
      </w:r>
      <w:r>
        <w:rPr>
          <w:rFonts w:asciiTheme="majorEastAsia" w:eastAsiaTheme="majorEastAsia" w:hAnsiTheme="majorEastAsia" w:hint="eastAsia"/>
          <w:sz w:val="28"/>
          <w:szCs w:val="28"/>
        </w:rPr>
        <w:t>、</w:t>
      </w:r>
      <w:r>
        <w:rPr>
          <w:rFonts w:asciiTheme="majorEastAsia" w:eastAsiaTheme="majorEastAsia" w:hAnsiTheme="majorEastAsia"/>
          <w:sz w:val="28"/>
          <w:szCs w:val="28"/>
        </w:rPr>
        <w:t>学生创新、实习实训</w:t>
      </w:r>
      <w:r>
        <w:rPr>
          <w:rFonts w:asciiTheme="majorEastAsia" w:eastAsiaTheme="majorEastAsia" w:hAnsiTheme="majorEastAsia" w:hint="eastAsia"/>
          <w:sz w:val="28"/>
          <w:szCs w:val="28"/>
        </w:rPr>
        <w:t>、</w:t>
      </w:r>
      <w:r>
        <w:rPr>
          <w:rFonts w:asciiTheme="majorEastAsia" w:eastAsiaTheme="majorEastAsia" w:hAnsiTheme="majorEastAsia"/>
          <w:sz w:val="28"/>
          <w:szCs w:val="28"/>
        </w:rPr>
        <w:t>培养质量</w:t>
      </w:r>
      <w:r>
        <w:rPr>
          <w:rFonts w:asciiTheme="majorEastAsia" w:eastAsiaTheme="majorEastAsia" w:hAnsiTheme="majorEastAsia" w:hint="eastAsia"/>
          <w:sz w:val="28"/>
          <w:szCs w:val="28"/>
        </w:rPr>
        <w:t>、</w:t>
      </w:r>
      <w:r>
        <w:rPr>
          <w:rFonts w:asciiTheme="majorEastAsia" w:eastAsiaTheme="majorEastAsia" w:hAnsiTheme="majorEastAsia"/>
          <w:sz w:val="28"/>
          <w:szCs w:val="28"/>
        </w:rPr>
        <w:t>教学规范等方面取得进展。</w:t>
      </w:r>
    </w:p>
    <w:p w:rsidR="008F4A13" w:rsidRDefault="00D73E44">
      <w:pPr>
        <w:ind w:firstLineChars="200" w:firstLine="562"/>
        <w:rPr>
          <w:rFonts w:asciiTheme="majorEastAsia" w:eastAsiaTheme="majorEastAsia" w:hAnsiTheme="majorEastAsia"/>
          <w:b/>
          <w:sz w:val="28"/>
          <w:szCs w:val="28"/>
        </w:rPr>
      </w:pPr>
      <w:r>
        <w:rPr>
          <w:rFonts w:asciiTheme="majorEastAsia" w:eastAsiaTheme="majorEastAsia" w:hAnsiTheme="majorEastAsia"/>
          <w:b/>
          <w:sz w:val="28"/>
          <w:szCs w:val="28"/>
        </w:rPr>
        <w:t>（一）专业建设与教学改革</w:t>
      </w:r>
    </w:p>
    <w:p w:rsidR="008F4A13" w:rsidRDefault="00D73E44">
      <w:pPr>
        <w:spacing w:beforeLines="50" w:before="156" w:afterLines="50" w:after="156" w:line="276" w:lineRule="auto"/>
        <w:ind w:firstLineChars="200" w:firstLine="562"/>
        <w:rPr>
          <w:rFonts w:asciiTheme="majorEastAsia" w:eastAsiaTheme="majorEastAsia" w:hAnsiTheme="majorEastAsia"/>
          <w:sz w:val="28"/>
          <w:szCs w:val="28"/>
        </w:rPr>
      </w:pPr>
      <w:r>
        <w:rPr>
          <w:rFonts w:asciiTheme="majorEastAsia" w:eastAsiaTheme="majorEastAsia" w:hAnsiTheme="majorEastAsia" w:hint="eastAsia"/>
          <w:b/>
          <w:sz w:val="28"/>
          <w:szCs w:val="28"/>
        </w:rPr>
        <w:t>1.制定和修订</w:t>
      </w:r>
      <w:r>
        <w:rPr>
          <w:rFonts w:asciiTheme="majorEastAsia" w:eastAsiaTheme="majorEastAsia" w:hAnsiTheme="majorEastAsia"/>
          <w:b/>
          <w:sz w:val="28"/>
          <w:szCs w:val="28"/>
        </w:rPr>
        <w:t>201</w:t>
      </w:r>
      <w:r>
        <w:rPr>
          <w:rFonts w:asciiTheme="majorEastAsia" w:eastAsiaTheme="majorEastAsia" w:hAnsiTheme="majorEastAsia" w:hint="eastAsia"/>
          <w:b/>
          <w:sz w:val="28"/>
          <w:szCs w:val="28"/>
        </w:rPr>
        <w:t>9</w:t>
      </w:r>
      <w:proofErr w:type="gramStart"/>
      <w:r>
        <w:rPr>
          <w:rFonts w:asciiTheme="majorEastAsia" w:eastAsiaTheme="majorEastAsia" w:hAnsiTheme="majorEastAsia"/>
          <w:b/>
          <w:sz w:val="28"/>
          <w:szCs w:val="28"/>
        </w:rPr>
        <w:t>版教学</w:t>
      </w:r>
      <w:proofErr w:type="gramEnd"/>
      <w:r>
        <w:rPr>
          <w:rFonts w:asciiTheme="majorEastAsia" w:eastAsiaTheme="majorEastAsia" w:hAnsiTheme="majorEastAsia"/>
          <w:b/>
          <w:sz w:val="28"/>
          <w:szCs w:val="28"/>
        </w:rPr>
        <w:t>计划。</w:t>
      </w:r>
      <w:r>
        <w:rPr>
          <w:rFonts w:asciiTheme="majorEastAsia" w:eastAsiaTheme="majorEastAsia" w:hAnsiTheme="majorEastAsia" w:hint="eastAsia"/>
          <w:sz w:val="28"/>
          <w:szCs w:val="28"/>
        </w:rPr>
        <w:t>2019年伊始，</w:t>
      </w:r>
      <w:r>
        <w:rPr>
          <w:rFonts w:asciiTheme="majorEastAsia" w:eastAsiaTheme="majorEastAsia" w:hAnsiTheme="majorEastAsia"/>
          <w:sz w:val="28"/>
          <w:szCs w:val="28"/>
        </w:rPr>
        <w:t>学院以《普通高等学校本科专业类教学质量国家标准》为依据，以“立德树人、能力导向、创新创业”三位一体的教育教学体系为遵循，</w:t>
      </w:r>
      <w:r>
        <w:rPr>
          <w:rFonts w:asciiTheme="majorEastAsia" w:eastAsiaTheme="majorEastAsia" w:hAnsiTheme="majorEastAsia" w:hint="eastAsia"/>
          <w:sz w:val="28"/>
          <w:szCs w:val="28"/>
        </w:rPr>
        <w:t>制定了2019版软件工程</w:t>
      </w:r>
      <w:r>
        <w:rPr>
          <w:rFonts w:asciiTheme="majorEastAsia" w:eastAsiaTheme="majorEastAsia" w:hAnsiTheme="majorEastAsia"/>
          <w:sz w:val="28"/>
          <w:szCs w:val="28"/>
        </w:rPr>
        <w:t>专业</w:t>
      </w:r>
      <w:r>
        <w:rPr>
          <w:rFonts w:asciiTheme="majorEastAsia" w:eastAsiaTheme="majorEastAsia" w:hAnsiTheme="majorEastAsia" w:hint="eastAsia"/>
          <w:sz w:val="28"/>
          <w:szCs w:val="28"/>
        </w:rPr>
        <w:t>人才培养方案，并于4月份组织专家开展会议进行修订；完成了全部课程的教学大纲在教学管理系统中的网上提交工作。同时，2019级顺利完成2019</w:t>
      </w:r>
      <w:proofErr w:type="gramStart"/>
      <w:r>
        <w:rPr>
          <w:rFonts w:asciiTheme="majorEastAsia" w:eastAsiaTheme="majorEastAsia" w:hAnsiTheme="majorEastAsia" w:hint="eastAsia"/>
          <w:sz w:val="28"/>
          <w:szCs w:val="28"/>
        </w:rPr>
        <w:t>版教学</w:t>
      </w:r>
      <w:proofErr w:type="gramEnd"/>
      <w:r>
        <w:rPr>
          <w:rFonts w:asciiTheme="majorEastAsia" w:eastAsiaTheme="majorEastAsia" w:hAnsiTheme="majorEastAsia" w:hint="eastAsia"/>
          <w:sz w:val="28"/>
          <w:szCs w:val="28"/>
        </w:rPr>
        <w:t>计划中第一学期的课程。</w:t>
      </w:r>
    </w:p>
    <w:p w:rsidR="008F4A13" w:rsidRDefault="00D73E44">
      <w:pPr>
        <w:spacing w:beforeLines="50" w:before="156" w:afterLines="50" w:after="156" w:line="276" w:lineRule="auto"/>
        <w:ind w:firstLineChars="200" w:firstLine="562"/>
        <w:rPr>
          <w:rFonts w:asciiTheme="majorEastAsia" w:eastAsiaTheme="majorEastAsia" w:hAnsiTheme="majorEastAsia"/>
          <w:sz w:val="28"/>
          <w:szCs w:val="28"/>
        </w:rPr>
      </w:pPr>
      <w:r>
        <w:rPr>
          <w:rFonts w:asciiTheme="majorEastAsia" w:eastAsiaTheme="majorEastAsia" w:hAnsiTheme="majorEastAsia" w:hint="eastAsia"/>
          <w:b/>
          <w:sz w:val="28"/>
          <w:szCs w:val="28"/>
        </w:rPr>
        <w:t>2.推动教学研究和教学改革。</w:t>
      </w:r>
      <w:r>
        <w:rPr>
          <w:rFonts w:asciiTheme="majorEastAsia" w:eastAsiaTheme="majorEastAsia" w:hAnsiTheme="majorEastAsia" w:hint="eastAsia"/>
          <w:bCs/>
          <w:sz w:val="28"/>
          <w:szCs w:val="28"/>
        </w:rPr>
        <w:t>学</w:t>
      </w:r>
      <w:r>
        <w:rPr>
          <w:rFonts w:asciiTheme="majorEastAsia" w:eastAsiaTheme="majorEastAsia" w:hAnsiTheme="majorEastAsia" w:hint="eastAsia"/>
          <w:sz w:val="28"/>
          <w:szCs w:val="28"/>
        </w:rPr>
        <w:t>院组织申报了一流本科专业建设“双万计划”；积极组织2019年省级质量工程项目的申报工作，已有两项获批推荐报送安徽省教育厅。</w:t>
      </w:r>
    </w:p>
    <w:p w:rsidR="008F4A13" w:rsidRDefault="00D73E44">
      <w:pPr>
        <w:spacing w:beforeLines="50" w:before="156" w:afterLines="50" w:after="156" w:line="276" w:lineRule="auto"/>
        <w:ind w:firstLineChars="200" w:firstLine="562"/>
        <w:rPr>
          <w:rFonts w:asciiTheme="majorEastAsia" w:eastAsiaTheme="majorEastAsia" w:hAnsiTheme="majorEastAsia"/>
          <w:sz w:val="28"/>
          <w:szCs w:val="28"/>
        </w:rPr>
      </w:pPr>
      <w:r>
        <w:rPr>
          <w:rFonts w:asciiTheme="majorEastAsia" w:eastAsiaTheme="majorEastAsia" w:hAnsiTheme="majorEastAsia" w:hint="eastAsia"/>
          <w:b/>
          <w:sz w:val="28"/>
          <w:szCs w:val="28"/>
        </w:rPr>
        <w:t>3.在校学生</w:t>
      </w:r>
      <w:r>
        <w:rPr>
          <w:rFonts w:asciiTheme="majorEastAsia" w:eastAsiaTheme="majorEastAsia" w:hAnsiTheme="majorEastAsia"/>
          <w:b/>
          <w:sz w:val="28"/>
          <w:szCs w:val="28"/>
        </w:rPr>
        <w:t>规模</w:t>
      </w:r>
      <w:r>
        <w:rPr>
          <w:rFonts w:asciiTheme="majorEastAsia" w:eastAsiaTheme="majorEastAsia" w:hAnsiTheme="majorEastAsia" w:hint="eastAsia"/>
          <w:b/>
          <w:sz w:val="28"/>
          <w:szCs w:val="28"/>
        </w:rPr>
        <w:t>逐步扩大</w:t>
      </w:r>
      <w:r>
        <w:rPr>
          <w:rFonts w:asciiTheme="majorEastAsia" w:eastAsiaTheme="majorEastAsia" w:hAnsiTheme="majorEastAsia"/>
          <w:b/>
          <w:bCs/>
          <w:sz w:val="28"/>
          <w:szCs w:val="28"/>
        </w:rPr>
        <w:t>。</w:t>
      </w:r>
      <w:r>
        <w:rPr>
          <w:rFonts w:asciiTheme="majorEastAsia" w:eastAsiaTheme="majorEastAsia" w:hAnsiTheme="majorEastAsia" w:hint="eastAsia"/>
          <w:sz w:val="28"/>
          <w:szCs w:val="28"/>
        </w:rPr>
        <w:t>2019年</w:t>
      </w:r>
      <w:r>
        <w:rPr>
          <w:rFonts w:asciiTheme="majorEastAsia" w:eastAsiaTheme="majorEastAsia" w:hAnsiTheme="majorEastAsia"/>
          <w:sz w:val="28"/>
          <w:szCs w:val="28"/>
        </w:rPr>
        <w:t>学院对软件工程专业</w:t>
      </w:r>
      <w:r>
        <w:rPr>
          <w:rFonts w:asciiTheme="majorEastAsia" w:eastAsiaTheme="majorEastAsia" w:hAnsiTheme="majorEastAsia" w:hint="eastAsia"/>
          <w:sz w:val="28"/>
          <w:szCs w:val="28"/>
        </w:rPr>
        <w:t>继续维持4个班的招生规模</w:t>
      </w:r>
      <w:r>
        <w:rPr>
          <w:rFonts w:asciiTheme="majorEastAsia" w:eastAsiaTheme="majorEastAsia" w:hAnsiTheme="majorEastAsia"/>
          <w:sz w:val="28"/>
          <w:szCs w:val="28"/>
        </w:rPr>
        <w:t>，</w:t>
      </w:r>
      <w:r>
        <w:rPr>
          <w:rFonts w:asciiTheme="majorEastAsia" w:eastAsiaTheme="majorEastAsia" w:hAnsiTheme="majorEastAsia" w:hint="eastAsia"/>
          <w:sz w:val="28"/>
          <w:szCs w:val="28"/>
        </w:rPr>
        <w:t>2</w:t>
      </w:r>
      <w:r>
        <w:rPr>
          <w:rFonts w:asciiTheme="majorEastAsia" w:eastAsiaTheme="majorEastAsia" w:hAnsiTheme="majorEastAsia"/>
          <w:sz w:val="28"/>
          <w:szCs w:val="28"/>
        </w:rPr>
        <w:t>01</w:t>
      </w:r>
      <w:r>
        <w:rPr>
          <w:rFonts w:asciiTheme="majorEastAsia" w:eastAsiaTheme="majorEastAsia" w:hAnsiTheme="majorEastAsia" w:hint="eastAsia"/>
          <w:sz w:val="28"/>
          <w:szCs w:val="28"/>
        </w:rPr>
        <w:t>9</w:t>
      </w:r>
      <w:r>
        <w:rPr>
          <w:rFonts w:asciiTheme="majorEastAsia" w:eastAsiaTheme="majorEastAsia" w:hAnsiTheme="majorEastAsia"/>
          <w:sz w:val="28"/>
          <w:szCs w:val="28"/>
        </w:rPr>
        <w:t>年招生</w:t>
      </w:r>
      <w:r>
        <w:rPr>
          <w:rFonts w:asciiTheme="majorEastAsia" w:eastAsiaTheme="majorEastAsia" w:hAnsiTheme="majorEastAsia" w:hint="eastAsia"/>
          <w:sz w:val="28"/>
          <w:szCs w:val="28"/>
        </w:rPr>
        <w:t>人数为160</w:t>
      </w:r>
      <w:r>
        <w:rPr>
          <w:rFonts w:asciiTheme="majorEastAsia" w:eastAsiaTheme="majorEastAsia" w:hAnsiTheme="majorEastAsia"/>
          <w:sz w:val="28"/>
          <w:szCs w:val="28"/>
        </w:rPr>
        <w:t>人</w:t>
      </w:r>
      <w:r>
        <w:rPr>
          <w:rFonts w:asciiTheme="majorEastAsia" w:eastAsiaTheme="majorEastAsia" w:hAnsiTheme="majorEastAsia" w:hint="eastAsia"/>
          <w:sz w:val="28"/>
          <w:szCs w:val="28"/>
        </w:rPr>
        <w:t>，学生生源质量也大幅度提高，</w:t>
      </w:r>
      <w:r>
        <w:rPr>
          <w:rFonts w:asciiTheme="majorEastAsia" w:eastAsiaTheme="majorEastAsia" w:hAnsiTheme="majorEastAsia"/>
          <w:sz w:val="28"/>
          <w:szCs w:val="28"/>
        </w:rPr>
        <w:t>目前在校学生</w:t>
      </w:r>
      <w:r>
        <w:rPr>
          <w:rFonts w:asciiTheme="majorEastAsia" w:eastAsiaTheme="majorEastAsia" w:hAnsiTheme="majorEastAsia" w:hint="eastAsia"/>
          <w:sz w:val="28"/>
          <w:szCs w:val="28"/>
        </w:rPr>
        <w:t>共602</w:t>
      </w:r>
      <w:r>
        <w:rPr>
          <w:rFonts w:asciiTheme="majorEastAsia" w:eastAsiaTheme="majorEastAsia" w:hAnsiTheme="majorEastAsia"/>
          <w:sz w:val="28"/>
          <w:szCs w:val="28"/>
        </w:rPr>
        <w:t>人。在扩招的同时，学院</w:t>
      </w:r>
      <w:r>
        <w:rPr>
          <w:rFonts w:asciiTheme="majorEastAsia" w:eastAsiaTheme="majorEastAsia" w:hAnsiTheme="majorEastAsia" w:hint="eastAsia"/>
          <w:sz w:val="28"/>
          <w:szCs w:val="28"/>
        </w:rPr>
        <w:t>推进小班教学改革，同时</w:t>
      </w:r>
      <w:r>
        <w:rPr>
          <w:rFonts w:asciiTheme="majorEastAsia" w:eastAsiaTheme="majorEastAsia" w:hAnsiTheme="majorEastAsia"/>
          <w:sz w:val="28"/>
          <w:szCs w:val="28"/>
        </w:rPr>
        <w:t>构筑高质量实习实训体系、推进创新创业实践</w:t>
      </w:r>
      <w:r>
        <w:rPr>
          <w:rFonts w:asciiTheme="majorEastAsia" w:eastAsiaTheme="majorEastAsia" w:hAnsiTheme="majorEastAsia" w:hint="eastAsia"/>
          <w:sz w:val="28"/>
          <w:szCs w:val="28"/>
        </w:rPr>
        <w:t>活动</w:t>
      </w:r>
      <w:r>
        <w:rPr>
          <w:rFonts w:asciiTheme="majorEastAsia" w:eastAsiaTheme="majorEastAsia" w:hAnsiTheme="majorEastAsia"/>
          <w:sz w:val="28"/>
          <w:szCs w:val="28"/>
        </w:rPr>
        <w:t>，</w:t>
      </w:r>
      <w:r>
        <w:rPr>
          <w:rFonts w:asciiTheme="majorEastAsia" w:eastAsiaTheme="majorEastAsia" w:hAnsiTheme="majorEastAsia" w:hint="eastAsia"/>
          <w:sz w:val="28"/>
          <w:szCs w:val="28"/>
        </w:rPr>
        <w:t>确保</w:t>
      </w:r>
      <w:r>
        <w:rPr>
          <w:rFonts w:asciiTheme="majorEastAsia" w:eastAsiaTheme="majorEastAsia" w:hAnsiTheme="majorEastAsia"/>
          <w:sz w:val="28"/>
          <w:szCs w:val="28"/>
        </w:rPr>
        <w:t>教学质量不断提高。</w:t>
      </w:r>
    </w:p>
    <w:p w:rsidR="008F4A13" w:rsidRDefault="00D73E44">
      <w:pPr>
        <w:spacing w:beforeLines="50" w:before="156" w:afterLines="50" w:after="156" w:line="276" w:lineRule="auto"/>
        <w:ind w:firstLineChars="200" w:firstLine="562"/>
        <w:rPr>
          <w:rFonts w:asciiTheme="majorEastAsia" w:eastAsiaTheme="majorEastAsia" w:hAnsiTheme="majorEastAsia"/>
          <w:color w:val="FF0000"/>
          <w:sz w:val="28"/>
          <w:szCs w:val="28"/>
        </w:rPr>
      </w:pPr>
      <w:r>
        <w:rPr>
          <w:rFonts w:asciiTheme="majorEastAsia" w:eastAsiaTheme="majorEastAsia" w:hAnsiTheme="majorEastAsia"/>
          <w:b/>
          <w:sz w:val="28"/>
          <w:szCs w:val="28"/>
        </w:rPr>
        <w:t>4</w:t>
      </w:r>
      <w:r>
        <w:rPr>
          <w:rFonts w:asciiTheme="majorEastAsia" w:eastAsiaTheme="majorEastAsia" w:hAnsiTheme="majorEastAsia" w:hint="eastAsia"/>
          <w:b/>
          <w:sz w:val="28"/>
          <w:szCs w:val="28"/>
        </w:rPr>
        <w:t>.进一步完善</w:t>
      </w:r>
      <w:r>
        <w:rPr>
          <w:rFonts w:asciiTheme="majorEastAsia" w:eastAsiaTheme="majorEastAsia" w:hAnsiTheme="majorEastAsia"/>
          <w:b/>
          <w:sz w:val="28"/>
          <w:szCs w:val="28"/>
        </w:rPr>
        <w:t>实验</w:t>
      </w:r>
      <w:r>
        <w:rPr>
          <w:rFonts w:asciiTheme="majorEastAsia" w:eastAsiaTheme="majorEastAsia" w:hAnsiTheme="majorEastAsia" w:hint="eastAsia"/>
          <w:b/>
          <w:sz w:val="28"/>
          <w:szCs w:val="28"/>
        </w:rPr>
        <w:t>教学</w:t>
      </w:r>
      <w:r>
        <w:rPr>
          <w:rFonts w:asciiTheme="majorEastAsia" w:eastAsiaTheme="majorEastAsia" w:hAnsiTheme="majorEastAsia"/>
          <w:b/>
          <w:sz w:val="28"/>
          <w:szCs w:val="28"/>
        </w:rPr>
        <w:t>。</w:t>
      </w:r>
      <w:r>
        <w:rPr>
          <w:rFonts w:asciiTheme="majorEastAsia" w:eastAsiaTheme="majorEastAsia" w:hAnsiTheme="majorEastAsia" w:hint="eastAsia"/>
          <w:bCs/>
          <w:sz w:val="28"/>
          <w:szCs w:val="28"/>
        </w:rPr>
        <w:t>顺利完成软件工程专业的课程实验教学和实习实训教学工作；招聘实验教师一名，加强实验室管理和专业实验教学；</w:t>
      </w:r>
      <w:r>
        <w:rPr>
          <w:rFonts w:asciiTheme="majorEastAsia" w:eastAsiaTheme="majorEastAsia" w:hAnsiTheme="majorEastAsia" w:hint="eastAsia"/>
          <w:sz w:val="28"/>
          <w:szCs w:val="28"/>
        </w:rPr>
        <w:t>组建C</w:t>
      </w:r>
      <w:r>
        <w:rPr>
          <w:rFonts w:asciiTheme="majorEastAsia" w:eastAsiaTheme="majorEastAsia" w:hAnsiTheme="majorEastAsia"/>
          <w:sz w:val="28"/>
          <w:szCs w:val="28"/>
        </w:rPr>
        <w:t>SP</w:t>
      </w:r>
      <w:r>
        <w:rPr>
          <w:rFonts w:asciiTheme="majorEastAsia" w:eastAsiaTheme="majorEastAsia" w:hAnsiTheme="majorEastAsia" w:hint="eastAsia"/>
          <w:sz w:val="28"/>
          <w:szCs w:val="28"/>
        </w:rPr>
        <w:t>认证</w:t>
      </w:r>
      <w:r>
        <w:rPr>
          <w:rFonts w:asciiTheme="majorEastAsia" w:eastAsiaTheme="majorEastAsia" w:hAnsiTheme="majorEastAsia"/>
          <w:sz w:val="28"/>
          <w:szCs w:val="28"/>
        </w:rPr>
        <w:t>考试技术团队</w:t>
      </w:r>
      <w:r>
        <w:rPr>
          <w:rFonts w:asciiTheme="majorEastAsia" w:eastAsiaTheme="majorEastAsia" w:hAnsiTheme="majorEastAsia" w:hint="eastAsia"/>
          <w:sz w:val="28"/>
          <w:szCs w:val="28"/>
        </w:rPr>
        <w:t>，加强中国</w:t>
      </w:r>
      <w:r>
        <w:rPr>
          <w:rFonts w:asciiTheme="majorEastAsia" w:eastAsiaTheme="majorEastAsia" w:hAnsiTheme="majorEastAsia"/>
          <w:sz w:val="28"/>
          <w:szCs w:val="28"/>
        </w:rPr>
        <w:t>计算机学会</w:t>
      </w:r>
      <w:r>
        <w:rPr>
          <w:rFonts w:asciiTheme="majorEastAsia" w:eastAsiaTheme="majorEastAsia" w:hAnsiTheme="majorEastAsia" w:hint="eastAsia"/>
          <w:sz w:val="28"/>
          <w:szCs w:val="28"/>
        </w:rPr>
        <w:t>CSP计算机</w:t>
      </w:r>
      <w:r>
        <w:rPr>
          <w:rFonts w:asciiTheme="majorEastAsia" w:eastAsiaTheme="majorEastAsia" w:hAnsiTheme="majorEastAsia"/>
          <w:sz w:val="28"/>
          <w:szCs w:val="28"/>
        </w:rPr>
        <w:t>软件能力认证中心的建设</w:t>
      </w:r>
      <w:r>
        <w:rPr>
          <w:rFonts w:asciiTheme="majorEastAsia" w:eastAsiaTheme="majorEastAsia" w:hAnsiTheme="majorEastAsia" w:hint="eastAsia"/>
          <w:sz w:val="28"/>
          <w:szCs w:val="28"/>
        </w:rPr>
        <w:t>。</w:t>
      </w:r>
    </w:p>
    <w:p w:rsidR="008F4A13" w:rsidRDefault="00D73E44">
      <w:pPr>
        <w:ind w:firstLineChars="200" w:firstLine="562"/>
        <w:rPr>
          <w:rFonts w:asciiTheme="majorEastAsia" w:eastAsiaTheme="majorEastAsia" w:hAnsiTheme="majorEastAsia"/>
          <w:b/>
          <w:sz w:val="28"/>
          <w:szCs w:val="28"/>
        </w:rPr>
      </w:pPr>
      <w:r>
        <w:rPr>
          <w:rFonts w:asciiTheme="majorEastAsia" w:eastAsiaTheme="majorEastAsia" w:hAnsiTheme="majorEastAsia"/>
          <w:b/>
          <w:sz w:val="28"/>
          <w:szCs w:val="28"/>
        </w:rPr>
        <w:t>（二）学生发展</w:t>
      </w:r>
    </w:p>
    <w:p w:rsidR="008F4A13" w:rsidRDefault="00D73E44">
      <w:pPr>
        <w:spacing w:beforeLines="50" w:before="156" w:afterLines="50" w:after="156" w:line="276" w:lineRule="auto"/>
        <w:ind w:firstLineChars="200" w:firstLine="562"/>
        <w:rPr>
          <w:rFonts w:asciiTheme="majorEastAsia" w:eastAsiaTheme="majorEastAsia" w:hAnsiTheme="majorEastAsia"/>
          <w:sz w:val="28"/>
          <w:szCs w:val="28"/>
        </w:rPr>
      </w:pPr>
      <w:r>
        <w:rPr>
          <w:rFonts w:asciiTheme="majorEastAsia" w:eastAsiaTheme="majorEastAsia" w:hAnsiTheme="majorEastAsia"/>
          <w:b/>
          <w:sz w:val="28"/>
          <w:szCs w:val="28"/>
        </w:rPr>
        <w:t>1</w:t>
      </w:r>
      <w:r>
        <w:rPr>
          <w:rFonts w:asciiTheme="majorEastAsia" w:eastAsiaTheme="majorEastAsia" w:hAnsiTheme="majorEastAsia" w:hint="eastAsia"/>
          <w:b/>
          <w:sz w:val="28"/>
          <w:szCs w:val="28"/>
        </w:rPr>
        <w:t>.</w:t>
      </w:r>
      <w:r>
        <w:rPr>
          <w:rFonts w:asciiTheme="majorEastAsia" w:eastAsiaTheme="majorEastAsia" w:hAnsiTheme="majorEastAsia"/>
          <w:b/>
          <w:sz w:val="28"/>
          <w:szCs w:val="28"/>
        </w:rPr>
        <w:t>科技竞赛获奖。</w:t>
      </w:r>
      <w:r>
        <w:rPr>
          <w:rFonts w:asciiTheme="majorEastAsia" w:eastAsiaTheme="majorEastAsia" w:hAnsiTheme="majorEastAsia"/>
          <w:sz w:val="28"/>
          <w:szCs w:val="28"/>
        </w:rPr>
        <w:t>2019年，</w:t>
      </w:r>
      <w:r>
        <w:rPr>
          <w:rFonts w:asciiTheme="majorEastAsia" w:eastAsiaTheme="majorEastAsia" w:hAnsiTheme="majorEastAsia" w:hint="eastAsia"/>
          <w:sz w:val="28"/>
          <w:szCs w:val="28"/>
        </w:rPr>
        <w:t>学院</w:t>
      </w:r>
      <w:r>
        <w:rPr>
          <w:rFonts w:asciiTheme="majorEastAsia" w:eastAsiaTheme="majorEastAsia" w:hAnsiTheme="majorEastAsia"/>
          <w:sz w:val="28"/>
          <w:szCs w:val="28"/>
        </w:rPr>
        <w:t>学生在省级及以上的竞赛项目中获奖53人次。</w:t>
      </w:r>
      <w:r>
        <w:rPr>
          <w:rFonts w:asciiTheme="majorEastAsia" w:eastAsiaTheme="majorEastAsia" w:hAnsiTheme="majorEastAsia" w:hint="eastAsia"/>
          <w:sz w:val="28"/>
          <w:szCs w:val="28"/>
        </w:rPr>
        <w:t>软件学院本科生，在全国大学生数学竞赛荣获国家级</w:t>
      </w:r>
      <w:r>
        <w:rPr>
          <w:rFonts w:asciiTheme="majorEastAsia" w:eastAsiaTheme="majorEastAsia" w:hAnsiTheme="majorEastAsia"/>
          <w:sz w:val="28"/>
          <w:szCs w:val="28"/>
        </w:rPr>
        <w:t>一等奖</w:t>
      </w:r>
      <w:r>
        <w:rPr>
          <w:rFonts w:asciiTheme="majorEastAsia" w:eastAsiaTheme="majorEastAsia" w:hAnsiTheme="majorEastAsia" w:hint="eastAsia"/>
          <w:sz w:val="28"/>
          <w:szCs w:val="28"/>
        </w:rPr>
        <w:t>、</w:t>
      </w:r>
      <w:r>
        <w:rPr>
          <w:rFonts w:asciiTheme="majorEastAsia" w:eastAsiaTheme="majorEastAsia" w:hAnsiTheme="majorEastAsia"/>
          <w:sz w:val="28"/>
          <w:szCs w:val="28"/>
        </w:rPr>
        <w:t>省级二等奖</w:t>
      </w:r>
      <w:r>
        <w:rPr>
          <w:rFonts w:asciiTheme="majorEastAsia" w:eastAsiaTheme="majorEastAsia" w:hAnsiTheme="majorEastAsia" w:hint="eastAsia"/>
          <w:sz w:val="28"/>
          <w:szCs w:val="28"/>
        </w:rPr>
        <w:t>；在第12届中国大学生计算机设计大赛获得</w:t>
      </w:r>
      <w:r>
        <w:rPr>
          <w:rFonts w:asciiTheme="majorEastAsia" w:eastAsiaTheme="majorEastAsia" w:hAnsiTheme="majorEastAsia"/>
          <w:sz w:val="28"/>
          <w:szCs w:val="28"/>
        </w:rPr>
        <w:t>国家级</w:t>
      </w:r>
      <w:r>
        <w:rPr>
          <w:rFonts w:asciiTheme="majorEastAsia" w:eastAsiaTheme="majorEastAsia" w:hAnsiTheme="majorEastAsia" w:hint="eastAsia"/>
          <w:sz w:val="28"/>
          <w:szCs w:val="28"/>
        </w:rPr>
        <w:t>三等奖；在2019年美国大学生数学建模大赛获得</w:t>
      </w:r>
      <w:r>
        <w:rPr>
          <w:rFonts w:asciiTheme="majorEastAsia" w:eastAsiaTheme="majorEastAsia" w:hAnsiTheme="majorEastAsia"/>
          <w:sz w:val="28"/>
          <w:szCs w:val="28"/>
        </w:rPr>
        <w:t>二等奖、三等奖；</w:t>
      </w:r>
      <w:r>
        <w:rPr>
          <w:rFonts w:asciiTheme="majorEastAsia" w:eastAsiaTheme="majorEastAsia" w:hAnsiTheme="majorEastAsia" w:hint="eastAsia"/>
          <w:sz w:val="28"/>
          <w:szCs w:val="28"/>
        </w:rPr>
        <w:t>在第五届安徽省“互联网+”大学生创新创业大赛获省级二等奖；在ACM 国际</w:t>
      </w:r>
      <w:r>
        <w:rPr>
          <w:rStyle w:val="body"/>
          <w:rFonts w:asciiTheme="majorEastAsia" w:eastAsiaTheme="majorEastAsia" w:hAnsiTheme="majorEastAsia" w:hint="eastAsia"/>
          <w:sz w:val="28"/>
          <w:szCs w:val="28"/>
        </w:rPr>
        <w:t>大学生</w:t>
      </w:r>
      <w:r>
        <w:rPr>
          <w:rFonts w:asciiTheme="majorEastAsia" w:eastAsiaTheme="majorEastAsia" w:hAnsiTheme="majorEastAsia" w:hint="eastAsia"/>
          <w:sz w:val="28"/>
          <w:szCs w:val="28"/>
        </w:rPr>
        <w:t>程序设计竞赛（ICPC）省赛中获得一等奖、</w:t>
      </w:r>
      <w:r>
        <w:rPr>
          <w:rFonts w:asciiTheme="majorEastAsia" w:eastAsiaTheme="majorEastAsia" w:hAnsiTheme="majorEastAsia"/>
          <w:sz w:val="28"/>
          <w:szCs w:val="28"/>
        </w:rPr>
        <w:t>二等奖</w:t>
      </w:r>
      <w:r>
        <w:rPr>
          <w:rFonts w:asciiTheme="majorEastAsia" w:eastAsiaTheme="majorEastAsia" w:hAnsiTheme="majorEastAsia" w:hint="eastAsia"/>
          <w:sz w:val="28"/>
          <w:szCs w:val="28"/>
        </w:rPr>
        <w:t>；在第三届CCF CCSP（大学生计算机系统与程序设计竞赛）获铜奖。</w:t>
      </w:r>
    </w:p>
    <w:p w:rsidR="008F4A13" w:rsidRDefault="00D73E44">
      <w:pPr>
        <w:spacing w:beforeLines="50" w:before="156" w:afterLines="50" w:after="156" w:line="276" w:lineRule="auto"/>
        <w:ind w:firstLineChars="200" w:firstLine="562"/>
        <w:rPr>
          <w:rFonts w:asciiTheme="majorEastAsia" w:eastAsiaTheme="majorEastAsia" w:hAnsiTheme="majorEastAsia"/>
          <w:sz w:val="28"/>
          <w:szCs w:val="28"/>
        </w:rPr>
      </w:pPr>
      <w:r>
        <w:rPr>
          <w:rFonts w:asciiTheme="majorEastAsia" w:eastAsiaTheme="majorEastAsia" w:hAnsiTheme="majorEastAsia"/>
          <w:b/>
          <w:sz w:val="28"/>
          <w:szCs w:val="28"/>
        </w:rPr>
        <w:t>2</w:t>
      </w:r>
      <w:r>
        <w:rPr>
          <w:rFonts w:asciiTheme="majorEastAsia" w:eastAsiaTheme="majorEastAsia" w:hAnsiTheme="majorEastAsia" w:hint="eastAsia"/>
          <w:b/>
          <w:sz w:val="28"/>
          <w:szCs w:val="28"/>
        </w:rPr>
        <w:t>.</w:t>
      </w:r>
      <w:r>
        <w:rPr>
          <w:rFonts w:asciiTheme="majorEastAsia" w:eastAsiaTheme="majorEastAsia" w:hAnsiTheme="majorEastAsia"/>
          <w:b/>
          <w:sz w:val="28"/>
          <w:szCs w:val="28"/>
        </w:rPr>
        <w:t>学生创新创业教育</w:t>
      </w:r>
      <w:r>
        <w:rPr>
          <w:rFonts w:asciiTheme="majorEastAsia" w:eastAsiaTheme="majorEastAsia" w:hAnsiTheme="majorEastAsia"/>
          <w:b/>
          <w:bCs/>
          <w:sz w:val="28"/>
          <w:szCs w:val="28"/>
        </w:rPr>
        <w:t>。</w:t>
      </w:r>
      <w:r>
        <w:rPr>
          <w:rFonts w:asciiTheme="majorEastAsia" w:eastAsiaTheme="majorEastAsia" w:hAnsiTheme="majorEastAsia" w:hint="eastAsia"/>
          <w:sz w:val="28"/>
          <w:szCs w:val="28"/>
        </w:rPr>
        <w:t>2019年大学生创新项目共立项</w:t>
      </w:r>
      <w:r>
        <w:rPr>
          <w:rFonts w:asciiTheme="majorEastAsia" w:eastAsiaTheme="majorEastAsia" w:hAnsiTheme="majorEastAsia"/>
          <w:sz w:val="28"/>
          <w:szCs w:val="28"/>
        </w:rPr>
        <w:t>21</w:t>
      </w:r>
      <w:r>
        <w:rPr>
          <w:rFonts w:asciiTheme="majorEastAsia" w:eastAsiaTheme="majorEastAsia" w:hAnsiTheme="majorEastAsia" w:hint="eastAsia"/>
          <w:sz w:val="28"/>
          <w:szCs w:val="28"/>
        </w:rPr>
        <w:t>项，其中国家级项目</w:t>
      </w:r>
      <w:r>
        <w:rPr>
          <w:rFonts w:asciiTheme="majorEastAsia" w:eastAsiaTheme="majorEastAsia" w:hAnsiTheme="majorEastAsia"/>
          <w:sz w:val="28"/>
          <w:szCs w:val="28"/>
        </w:rPr>
        <w:t>2</w:t>
      </w:r>
      <w:r>
        <w:rPr>
          <w:rFonts w:asciiTheme="majorEastAsia" w:eastAsiaTheme="majorEastAsia" w:hAnsiTheme="majorEastAsia" w:hint="eastAsia"/>
          <w:sz w:val="28"/>
          <w:szCs w:val="28"/>
        </w:rPr>
        <w:t>项，省级项目</w:t>
      </w:r>
      <w:r>
        <w:rPr>
          <w:rFonts w:asciiTheme="majorEastAsia" w:eastAsiaTheme="majorEastAsia" w:hAnsiTheme="majorEastAsia"/>
          <w:sz w:val="28"/>
          <w:szCs w:val="28"/>
        </w:rPr>
        <w:t>6</w:t>
      </w:r>
      <w:r>
        <w:rPr>
          <w:rFonts w:asciiTheme="majorEastAsia" w:eastAsiaTheme="majorEastAsia" w:hAnsiTheme="majorEastAsia" w:hint="eastAsia"/>
          <w:sz w:val="28"/>
          <w:szCs w:val="28"/>
        </w:rPr>
        <w:t>项，校级项目</w:t>
      </w:r>
      <w:r>
        <w:rPr>
          <w:rFonts w:asciiTheme="majorEastAsia" w:eastAsiaTheme="majorEastAsia" w:hAnsiTheme="majorEastAsia"/>
          <w:sz w:val="28"/>
          <w:szCs w:val="28"/>
        </w:rPr>
        <w:t>13</w:t>
      </w:r>
      <w:r>
        <w:rPr>
          <w:rFonts w:asciiTheme="majorEastAsia" w:eastAsiaTheme="majorEastAsia" w:hAnsiTheme="majorEastAsia" w:hint="eastAsia"/>
          <w:sz w:val="28"/>
          <w:szCs w:val="28"/>
        </w:rPr>
        <w:t>项</w:t>
      </w:r>
      <w:r>
        <w:rPr>
          <w:rFonts w:asciiTheme="majorEastAsia" w:eastAsiaTheme="majorEastAsia" w:hAnsiTheme="majorEastAsia"/>
          <w:sz w:val="28"/>
          <w:szCs w:val="28"/>
        </w:rPr>
        <w:t>，这些为100多名本科生提供了</w:t>
      </w:r>
      <w:r>
        <w:rPr>
          <w:rStyle w:val="body"/>
          <w:rFonts w:asciiTheme="majorEastAsia" w:eastAsiaTheme="majorEastAsia" w:hAnsiTheme="majorEastAsia"/>
          <w:sz w:val="28"/>
          <w:szCs w:val="28"/>
        </w:rPr>
        <w:t>创新</w:t>
      </w:r>
      <w:r>
        <w:rPr>
          <w:rFonts w:asciiTheme="majorEastAsia" w:eastAsiaTheme="majorEastAsia" w:hAnsiTheme="majorEastAsia"/>
          <w:sz w:val="28"/>
          <w:szCs w:val="28"/>
        </w:rPr>
        <w:t>实践机会</w:t>
      </w:r>
      <w:r>
        <w:rPr>
          <w:rFonts w:asciiTheme="majorEastAsia" w:eastAsiaTheme="majorEastAsia" w:hAnsiTheme="majorEastAsia" w:hint="eastAsia"/>
          <w:sz w:val="28"/>
          <w:szCs w:val="28"/>
        </w:rPr>
        <w:t>；</w:t>
      </w:r>
      <w:r>
        <w:rPr>
          <w:rFonts w:asciiTheme="majorEastAsia" w:eastAsiaTheme="majorEastAsia" w:hAnsiTheme="majorEastAsia"/>
          <w:sz w:val="28"/>
          <w:szCs w:val="28"/>
        </w:rPr>
        <w:t>鼓励学生在实践中尽快找到研究的方向</w:t>
      </w:r>
      <w:r>
        <w:rPr>
          <w:rFonts w:asciiTheme="majorEastAsia" w:eastAsiaTheme="majorEastAsia" w:hAnsiTheme="majorEastAsia" w:hint="eastAsia"/>
          <w:sz w:val="28"/>
          <w:szCs w:val="28"/>
        </w:rPr>
        <w:t>，</w:t>
      </w:r>
      <w:r>
        <w:rPr>
          <w:rFonts w:asciiTheme="majorEastAsia" w:eastAsiaTheme="majorEastAsia" w:hAnsiTheme="majorEastAsia"/>
          <w:sz w:val="28"/>
          <w:szCs w:val="28"/>
        </w:rPr>
        <w:t>将提升创新素质训练融入平时的专业学习</w:t>
      </w:r>
      <w:r>
        <w:rPr>
          <w:rFonts w:asciiTheme="majorEastAsia" w:eastAsiaTheme="majorEastAsia" w:hAnsiTheme="majorEastAsia" w:hint="eastAsia"/>
          <w:sz w:val="28"/>
          <w:szCs w:val="28"/>
        </w:rPr>
        <w:t>。</w:t>
      </w:r>
    </w:p>
    <w:p w:rsidR="008F4A13" w:rsidRDefault="00D73E44">
      <w:pPr>
        <w:spacing w:beforeLines="50" w:before="156" w:afterLines="50" w:after="156" w:line="276" w:lineRule="auto"/>
        <w:ind w:firstLineChars="200" w:firstLine="562"/>
        <w:rPr>
          <w:rFonts w:asciiTheme="majorEastAsia" w:eastAsiaTheme="majorEastAsia" w:hAnsiTheme="majorEastAsia"/>
          <w:sz w:val="28"/>
          <w:szCs w:val="28"/>
        </w:rPr>
      </w:pPr>
      <w:r>
        <w:rPr>
          <w:rFonts w:asciiTheme="majorEastAsia" w:eastAsiaTheme="majorEastAsia" w:hAnsiTheme="majorEastAsia"/>
          <w:b/>
          <w:sz w:val="28"/>
          <w:szCs w:val="28"/>
        </w:rPr>
        <w:t>3</w:t>
      </w:r>
      <w:r>
        <w:rPr>
          <w:rFonts w:asciiTheme="majorEastAsia" w:eastAsiaTheme="majorEastAsia" w:hAnsiTheme="majorEastAsia" w:hint="eastAsia"/>
          <w:b/>
          <w:sz w:val="28"/>
          <w:szCs w:val="28"/>
        </w:rPr>
        <w:t>.</w:t>
      </w:r>
      <w:r>
        <w:rPr>
          <w:rFonts w:asciiTheme="majorEastAsia" w:eastAsiaTheme="majorEastAsia" w:hAnsiTheme="majorEastAsia"/>
          <w:b/>
          <w:sz w:val="28"/>
          <w:szCs w:val="28"/>
        </w:rPr>
        <w:t>实习基地建设</w:t>
      </w:r>
      <w:r>
        <w:rPr>
          <w:rFonts w:asciiTheme="majorEastAsia" w:eastAsiaTheme="majorEastAsia" w:hAnsiTheme="majorEastAsia"/>
          <w:b/>
          <w:bCs/>
          <w:sz w:val="28"/>
          <w:szCs w:val="28"/>
        </w:rPr>
        <w:t>。</w:t>
      </w:r>
      <w:r>
        <w:rPr>
          <w:rFonts w:asciiTheme="majorEastAsia" w:eastAsiaTheme="majorEastAsia" w:hAnsiTheme="majorEastAsia"/>
          <w:sz w:val="28"/>
          <w:szCs w:val="28"/>
        </w:rPr>
        <w:t>在已有30多家固定实习基地基础上，2019年</w:t>
      </w:r>
      <w:r>
        <w:rPr>
          <w:rFonts w:asciiTheme="majorEastAsia" w:eastAsiaTheme="majorEastAsia" w:hAnsiTheme="majorEastAsia" w:hint="eastAsia"/>
          <w:sz w:val="28"/>
          <w:szCs w:val="28"/>
        </w:rPr>
        <w:t>新增</w:t>
      </w:r>
      <w:r>
        <w:rPr>
          <w:rFonts w:asciiTheme="majorEastAsia" w:eastAsiaTheme="majorEastAsia" w:hAnsiTheme="majorEastAsia"/>
          <w:sz w:val="28"/>
          <w:szCs w:val="28"/>
        </w:rPr>
        <w:t>了合肥联宝、安徽电信</w:t>
      </w:r>
      <w:r>
        <w:rPr>
          <w:rFonts w:asciiTheme="majorEastAsia" w:eastAsiaTheme="majorEastAsia" w:hAnsiTheme="majorEastAsia" w:hint="eastAsia"/>
          <w:sz w:val="28"/>
          <w:szCs w:val="28"/>
        </w:rPr>
        <w:t>、</w:t>
      </w:r>
      <w:r>
        <w:rPr>
          <w:rFonts w:asciiTheme="majorEastAsia" w:eastAsiaTheme="majorEastAsia" w:hAnsiTheme="majorEastAsia"/>
          <w:sz w:val="28"/>
          <w:szCs w:val="28"/>
        </w:rPr>
        <w:t>浦发银行等</w:t>
      </w:r>
      <w:r>
        <w:rPr>
          <w:rFonts w:asciiTheme="majorEastAsia" w:eastAsiaTheme="majorEastAsia" w:hAnsiTheme="majorEastAsia" w:hint="eastAsia"/>
          <w:sz w:val="28"/>
          <w:szCs w:val="28"/>
        </w:rPr>
        <w:t>7</w:t>
      </w:r>
      <w:r>
        <w:rPr>
          <w:rFonts w:asciiTheme="majorEastAsia" w:eastAsiaTheme="majorEastAsia" w:hAnsiTheme="majorEastAsia"/>
          <w:sz w:val="28"/>
          <w:szCs w:val="28"/>
        </w:rPr>
        <w:t>家实习基地，</w:t>
      </w:r>
      <w:r>
        <w:rPr>
          <w:rFonts w:asciiTheme="majorEastAsia" w:eastAsiaTheme="majorEastAsia" w:hAnsiTheme="majorEastAsia" w:hint="eastAsia"/>
          <w:sz w:val="28"/>
          <w:szCs w:val="28"/>
        </w:rPr>
        <w:t>加强毕业设计工程实践管理，</w:t>
      </w:r>
      <w:r>
        <w:rPr>
          <w:rFonts w:asciiTheme="majorEastAsia" w:eastAsiaTheme="majorEastAsia" w:hAnsiTheme="majorEastAsia"/>
          <w:sz w:val="28"/>
          <w:szCs w:val="28"/>
        </w:rPr>
        <w:t>提</w:t>
      </w:r>
      <w:r>
        <w:rPr>
          <w:rFonts w:asciiTheme="majorEastAsia" w:eastAsiaTheme="majorEastAsia" w:hAnsiTheme="majorEastAsia" w:hint="eastAsia"/>
          <w:sz w:val="28"/>
          <w:szCs w:val="28"/>
        </w:rPr>
        <w:t>高</w:t>
      </w:r>
      <w:r>
        <w:rPr>
          <w:rFonts w:asciiTheme="majorEastAsia" w:eastAsiaTheme="majorEastAsia" w:hAnsiTheme="majorEastAsia"/>
          <w:sz w:val="28"/>
          <w:szCs w:val="28"/>
        </w:rPr>
        <w:t>实习质量。</w:t>
      </w:r>
    </w:p>
    <w:p w:rsidR="008F4A13" w:rsidRDefault="00D73E44">
      <w:pPr>
        <w:spacing w:beforeLines="50" w:before="156" w:afterLines="50" w:after="156" w:line="276" w:lineRule="auto"/>
        <w:ind w:firstLineChars="200" w:firstLine="562"/>
        <w:rPr>
          <w:rFonts w:asciiTheme="majorEastAsia" w:eastAsiaTheme="majorEastAsia" w:hAnsiTheme="majorEastAsia"/>
          <w:sz w:val="28"/>
          <w:szCs w:val="28"/>
        </w:rPr>
      </w:pPr>
      <w:r>
        <w:rPr>
          <w:rFonts w:asciiTheme="majorEastAsia" w:eastAsiaTheme="majorEastAsia" w:hAnsiTheme="majorEastAsia"/>
          <w:b/>
          <w:sz w:val="28"/>
          <w:szCs w:val="28"/>
        </w:rPr>
        <w:t>4</w:t>
      </w:r>
      <w:r>
        <w:rPr>
          <w:rFonts w:asciiTheme="majorEastAsia" w:eastAsiaTheme="majorEastAsia" w:hAnsiTheme="majorEastAsia" w:hint="eastAsia"/>
          <w:b/>
          <w:sz w:val="28"/>
          <w:szCs w:val="28"/>
        </w:rPr>
        <w:t>.</w:t>
      </w:r>
      <w:r>
        <w:rPr>
          <w:rFonts w:asciiTheme="majorEastAsia" w:eastAsiaTheme="majorEastAsia" w:hAnsiTheme="majorEastAsia"/>
          <w:b/>
          <w:sz w:val="28"/>
          <w:szCs w:val="28"/>
        </w:rPr>
        <w:t>实习实训工作</w:t>
      </w:r>
      <w:r>
        <w:rPr>
          <w:rFonts w:asciiTheme="majorEastAsia" w:eastAsiaTheme="majorEastAsia" w:hAnsiTheme="majorEastAsia"/>
          <w:b/>
          <w:bCs/>
          <w:sz w:val="28"/>
          <w:szCs w:val="28"/>
        </w:rPr>
        <w:t>。</w:t>
      </w:r>
      <w:r>
        <w:rPr>
          <w:rFonts w:asciiTheme="majorEastAsia" w:eastAsiaTheme="majorEastAsia" w:hAnsiTheme="majorEastAsia" w:hint="eastAsia"/>
          <w:sz w:val="28"/>
          <w:szCs w:val="28"/>
        </w:rPr>
        <w:t>2</w:t>
      </w:r>
      <w:r>
        <w:rPr>
          <w:rFonts w:asciiTheme="majorEastAsia" w:eastAsiaTheme="majorEastAsia" w:hAnsiTheme="majorEastAsia"/>
          <w:sz w:val="28"/>
          <w:szCs w:val="28"/>
        </w:rPr>
        <w:t>019年</w:t>
      </w:r>
      <w:r>
        <w:rPr>
          <w:rFonts w:asciiTheme="majorEastAsia" w:eastAsiaTheme="majorEastAsia" w:hAnsiTheme="majorEastAsia" w:hint="eastAsia"/>
          <w:sz w:val="28"/>
          <w:szCs w:val="28"/>
        </w:rPr>
        <w:t>继续</w:t>
      </w:r>
      <w:r>
        <w:rPr>
          <w:rFonts w:asciiTheme="majorEastAsia" w:eastAsiaTheme="majorEastAsia" w:hAnsiTheme="majorEastAsia"/>
          <w:sz w:val="28"/>
          <w:szCs w:val="28"/>
        </w:rPr>
        <w:t>完善</w:t>
      </w:r>
      <w:r>
        <w:rPr>
          <w:rFonts w:asciiTheme="majorEastAsia" w:eastAsiaTheme="majorEastAsia" w:hAnsiTheme="majorEastAsia" w:hint="eastAsia"/>
          <w:sz w:val="28"/>
          <w:szCs w:val="28"/>
        </w:rPr>
        <w:t>建设具有软件工程专业特色的“4+12”实习实训体系，即1个月的算法实训，1个月的Java实训，1个月的软件工程实训，1个月的企业实训，和最后12个月的企业实习，将学生实践能力培养贯穿整个本科教育全过程，做到实习</w:t>
      </w:r>
      <w:proofErr w:type="gramStart"/>
      <w:r>
        <w:rPr>
          <w:rFonts w:asciiTheme="majorEastAsia" w:eastAsiaTheme="majorEastAsia" w:hAnsiTheme="majorEastAsia" w:hint="eastAsia"/>
          <w:sz w:val="28"/>
          <w:szCs w:val="28"/>
        </w:rPr>
        <w:t>实训不断线</w:t>
      </w:r>
      <w:proofErr w:type="gramEnd"/>
      <w:r>
        <w:rPr>
          <w:rFonts w:asciiTheme="majorEastAsia" w:eastAsiaTheme="majorEastAsia" w:hAnsiTheme="majorEastAsia" w:hint="eastAsia"/>
          <w:sz w:val="28"/>
          <w:szCs w:val="28"/>
        </w:rPr>
        <w:t>。2019年学院顺利</w:t>
      </w:r>
      <w:r>
        <w:rPr>
          <w:rFonts w:asciiTheme="majorEastAsia" w:eastAsiaTheme="majorEastAsia" w:hAnsiTheme="majorEastAsia"/>
          <w:sz w:val="28"/>
          <w:szCs w:val="28"/>
        </w:rPr>
        <w:t>完成2016级学生实习安排</w:t>
      </w:r>
      <w:r>
        <w:rPr>
          <w:rFonts w:asciiTheme="majorEastAsia" w:eastAsiaTheme="majorEastAsia" w:hAnsiTheme="majorEastAsia" w:hint="eastAsia"/>
          <w:sz w:val="28"/>
          <w:szCs w:val="28"/>
        </w:rPr>
        <w:t>和2017级校内一个月</w:t>
      </w:r>
      <w:r>
        <w:rPr>
          <w:rFonts w:asciiTheme="majorEastAsia" w:eastAsiaTheme="majorEastAsia" w:hAnsiTheme="majorEastAsia"/>
          <w:sz w:val="28"/>
          <w:szCs w:val="28"/>
        </w:rPr>
        <w:t>的《</w:t>
      </w:r>
      <w:r>
        <w:rPr>
          <w:rFonts w:asciiTheme="majorEastAsia" w:eastAsiaTheme="majorEastAsia" w:hAnsiTheme="majorEastAsia" w:hint="eastAsia"/>
          <w:sz w:val="28"/>
          <w:szCs w:val="28"/>
        </w:rPr>
        <w:t>J</w:t>
      </w:r>
      <w:r>
        <w:rPr>
          <w:rFonts w:asciiTheme="majorEastAsia" w:eastAsiaTheme="majorEastAsia" w:hAnsiTheme="majorEastAsia"/>
          <w:sz w:val="28"/>
          <w:szCs w:val="28"/>
        </w:rPr>
        <w:t>ava实训》</w:t>
      </w:r>
      <w:r>
        <w:rPr>
          <w:rFonts w:asciiTheme="majorEastAsia" w:eastAsiaTheme="majorEastAsia" w:hAnsiTheme="majorEastAsia" w:hint="eastAsia"/>
          <w:sz w:val="28"/>
          <w:szCs w:val="28"/>
        </w:rPr>
        <w:t>，</w:t>
      </w:r>
      <w:r>
        <w:rPr>
          <w:rFonts w:asciiTheme="majorEastAsia" w:eastAsiaTheme="majorEastAsia" w:hAnsiTheme="majorEastAsia"/>
          <w:sz w:val="28"/>
          <w:szCs w:val="28"/>
        </w:rPr>
        <w:t>完成</w:t>
      </w:r>
      <w:r>
        <w:rPr>
          <w:rFonts w:asciiTheme="majorEastAsia" w:eastAsiaTheme="majorEastAsia" w:hAnsiTheme="majorEastAsia" w:hint="eastAsia"/>
          <w:sz w:val="28"/>
          <w:szCs w:val="28"/>
        </w:rPr>
        <w:t>2019级</w:t>
      </w:r>
      <w:r>
        <w:rPr>
          <w:rFonts w:asciiTheme="majorEastAsia" w:eastAsiaTheme="majorEastAsia" w:hAnsiTheme="majorEastAsia"/>
          <w:sz w:val="28"/>
          <w:szCs w:val="28"/>
        </w:rPr>
        <w:t>学生软件系统认知实习的安排</w:t>
      </w:r>
      <w:r>
        <w:rPr>
          <w:rFonts w:asciiTheme="majorEastAsia" w:eastAsiaTheme="majorEastAsia" w:hAnsiTheme="majorEastAsia" w:hint="eastAsia"/>
          <w:sz w:val="28"/>
          <w:szCs w:val="28"/>
        </w:rPr>
        <w:t>。开展</w:t>
      </w:r>
      <w:r>
        <w:rPr>
          <w:rFonts w:asciiTheme="majorEastAsia" w:eastAsiaTheme="majorEastAsia" w:hAnsiTheme="majorEastAsia"/>
          <w:sz w:val="28"/>
          <w:szCs w:val="28"/>
        </w:rPr>
        <w:t>对实习单位进行回访</w:t>
      </w:r>
      <w:r>
        <w:rPr>
          <w:rFonts w:asciiTheme="majorEastAsia" w:eastAsiaTheme="majorEastAsia" w:hAnsiTheme="majorEastAsia" w:hint="eastAsia"/>
          <w:sz w:val="28"/>
          <w:szCs w:val="28"/>
        </w:rPr>
        <w:t>，加强实习过程管理。</w:t>
      </w:r>
    </w:p>
    <w:p w:rsidR="008F4A13" w:rsidRDefault="00D73E44">
      <w:pPr>
        <w:spacing w:beforeLines="50" w:before="156" w:afterLines="50" w:after="156" w:line="276" w:lineRule="auto"/>
        <w:ind w:firstLineChars="200" w:firstLine="562"/>
        <w:rPr>
          <w:rFonts w:asciiTheme="majorEastAsia" w:eastAsiaTheme="majorEastAsia" w:hAnsiTheme="majorEastAsia"/>
          <w:sz w:val="28"/>
          <w:szCs w:val="28"/>
        </w:rPr>
      </w:pPr>
      <w:r>
        <w:rPr>
          <w:rFonts w:asciiTheme="majorEastAsia" w:eastAsiaTheme="majorEastAsia" w:hAnsiTheme="majorEastAsia"/>
          <w:b/>
          <w:sz w:val="28"/>
          <w:szCs w:val="28"/>
        </w:rPr>
        <w:t>5</w:t>
      </w:r>
      <w:r>
        <w:rPr>
          <w:rFonts w:asciiTheme="majorEastAsia" w:eastAsiaTheme="majorEastAsia" w:hAnsiTheme="majorEastAsia" w:hint="eastAsia"/>
          <w:b/>
          <w:sz w:val="28"/>
          <w:szCs w:val="28"/>
        </w:rPr>
        <w:t>.</w:t>
      </w:r>
      <w:r>
        <w:rPr>
          <w:rFonts w:asciiTheme="majorEastAsia" w:eastAsiaTheme="majorEastAsia" w:hAnsiTheme="majorEastAsia"/>
          <w:b/>
          <w:sz w:val="28"/>
          <w:szCs w:val="28"/>
        </w:rPr>
        <w:t>提升学生</w:t>
      </w:r>
      <w:r>
        <w:rPr>
          <w:rFonts w:asciiTheme="majorEastAsia" w:eastAsiaTheme="majorEastAsia" w:hAnsiTheme="majorEastAsia" w:hint="eastAsia"/>
          <w:b/>
          <w:sz w:val="28"/>
          <w:szCs w:val="28"/>
        </w:rPr>
        <w:t>编程</w:t>
      </w:r>
      <w:r>
        <w:rPr>
          <w:rFonts w:asciiTheme="majorEastAsia" w:eastAsiaTheme="majorEastAsia" w:hAnsiTheme="majorEastAsia"/>
          <w:b/>
          <w:sz w:val="28"/>
          <w:szCs w:val="28"/>
        </w:rPr>
        <w:t>和算法能力</w:t>
      </w:r>
      <w:r>
        <w:rPr>
          <w:rFonts w:asciiTheme="majorEastAsia" w:eastAsiaTheme="majorEastAsia" w:hAnsiTheme="majorEastAsia" w:hint="eastAsia"/>
          <w:sz w:val="28"/>
          <w:szCs w:val="28"/>
        </w:rPr>
        <w:t>。</w:t>
      </w:r>
      <w:r>
        <w:rPr>
          <w:rFonts w:asciiTheme="majorEastAsia" w:eastAsiaTheme="majorEastAsia" w:hAnsiTheme="majorEastAsia"/>
          <w:sz w:val="28"/>
          <w:szCs w:val="28"/>
        </w:rPr>
        <w:t>通过</w:t>
      </w:r>
      <w:r>
        <w:rPr>
          <w:rFonts w:asciiTheme="majorEastAsia" w:eastAsiaTheme="majorEastAsia" w:hAnsiTheme="majorEastAsia" w:hint="eastAsia"/>
          <w:sz w:val="28"/>
          <w:szCs w:val="28"/>
        </w:rPr>
        <w:t>2</w:t>
      </w:r>
      <w:r>
        <w:rPr>
          <w:rFonts w:asciiTheme="majorEastAsia" w:eastAsiaTheme="majorEastAsia" w:hAnsiTheme="majorEastAsia"/>
          <w:sz w:val="28"/>
          <w:szCs w:val="28"/>
        </w:rPr>
        <w:t>015</w:t>
      </w:r>
      <w:proofErr w:type="gramStart"/>
      <w:r>
        <w:rPr>
          <w:rFonts w:asciiTheme="majorEastAsia" w:eastAsiaTheme="majorEastAsia" w:hAnsiTheme="majorEastAsia"/>
          <w:sz w:val="28"/>
          <w:szCs w:val="28"/>
        </w:rPr>
        <w:t>版教学</w:t>
      </w:r>
      <w:proofErr w:type="gramEnd"/>
      <w:r>
        <w:rPr>
          <w:rFonts w:asciiTheme="majorEastAsia" w:eastAsiaTheme="majorEastAsia" w:hAnsiTheme="majorEastAsia"/>
          <w:sz w:val="28"/>
          <w:szCs w:val="28"/>
        </w:rPr>
        <w:t>计划执行和实习实训体系建设</w:t>
      </w:r>
      <w:r>
        <w:rPr>
          <w:rFonts w:asciiTheme="majorEastAsia" w:eastAsiaTheme="majorEastAsia" w:hAnsiTheme="majorEastAsia" w:hint="eastAsia"/>
          <w:sz w:val="28"/>
          <w:szCs w:val="28"/>
        </w:rPr>
        <w:t>，</w:t>
      </w:r>
      <w:r>
        <w:rPr>
          <w:rFonts w:asciiTheme="majorEastAsia" w:eastAsiaTheme="majorEastAsia" w:hAnsiTheme="majorEastAsia"/>
          <w:sz w:val="28"/>
          <w:szCs w:val="28"/>
        </w:rPr>
        <w:t>软件工程学生实践能力显著增强</w:t>
      </w:r>
      <w:r>
        <w:rPr>
          <w:rFonts w:asciiTheme="majorEastAsia" w:eastAsiaTheme="majorEastAsia" w:hAnsiTheme="majorEastAsia" w:hint="eastAsia"/>
          <w:sz w:val="28"/>
          <w:szCs w:val="28"/>
        </w:rPr>
        <w:t>。以安徽省程序设计大赛为例，</w:t>
      </w:r>
      <w:r>
        <w:rPr>
          <w:rFonts w:asciiTheme="majorEastAsia" w:eastAsiaTheme="majorEastAsia" w:hAnsiTheme="majorEastAsia"/>
          <w:sz w:val="28"/>
          <w:szCs w:val="28"/>
        </w:rPr>
        <w:t>2017</w:t>
      </w:r>
      <w:r>
        <w:rPr>
          <w:rFonts w:asciiTheme="majorEastAsia" w:eastAsiaTheme="majorEastAsia" w:hAnsiTheme="majorEastAsia" w:hint="eastAsia"/>
          <w:sz w:val="28"/>
          <w:szCs w:val="28"/>
        </w:rPr>
        <w:t>级</w:t>
      </w:r>
      <w:r>
        <w:rPr>
          <w:rFonts w:asciiTheme="majorEastAsia" w:eastAsiaTheme="majorEastAsia" w:hAnsiTheme="majorEastAsia"/>
          <w:sz w:val="28"/>
          <w:szCs w:val="28"/>
        </w:rPr>
        <w:t>有</w:t>
      </w:r>
      <w:r>
        <w:rPr>
          <w:rFonts w:asciiTheme="majorEastAsia" w:eastAsiaTheme="majorEastAsia" w:hAnsiTheme="majorEastAsia" w:hint="eastAsia"/>
          <w:sz w:val="28"/>
          <w:szCs w:val="28"/>
        </w:rPr>
        <w:t>2名</w:t>
      </w:r>
      <w:r>
        <w:rPr>
          <w:rFonts w:asciiTheme="majorEastAsia" w:eastAsiaTheme="majorEastAsia" w:hAnsiTheme="majorEastAsia"/>
          <w:sz w:val="28"/>
          <w:szCs w:val="28"/>
        </w:rPr>
        <w:t>同学获得省级一等奖、</w:t>
      </w:r>
      <w:r>
        <w:rPr>
          <w:rFonts w:asciiTheme="majorEastAsia" w:eastAsiaTheme="majorEastAsia" w:hAnsiTheme="majorEastAsia" w:hint="eastAsia"/>
          <w:sz w:val="28"/>
          <w:szCs w:val="28"/>
        </w:rPr>
        <w:t>5名</w:t>
      </w:r>
      <w:r>
        <w:rPr>
          <w:rFonts w:asciiTheme="majorEastAsia" w:eastAsiaTheme="majorEastAsia" w:hAnsiTheme="majorEastAsia"/>
          <w:sz w:val="28"/>
          <w:szCs w:val="28"/>
        </w:rPr>
        <w:t>同学</w:t>
      </w:r>
      <w:r>
        <w:rPr>
          <w:rFonts w:asciiTheme="majorEastAsia" w:eastAsiaTheme="majorEastAsia" w:hAnsiTheme="majorEastAsia" w:hint="eastAsia"/>
          <w:sz w:val="28"/>
          <w:szCs w:val="28"/>
        </w:rPr>
        <w:t>获得</w:t>
      </w:r>
      <w:r>
        <w:rPr>
          <w:rFonts w:asciiTheme="majorEastAsia" w:eastAsiaTheme="majorEastAsia" w:hAnsiTheme="majorEastAsia"/>
          <w:sz w:val="28"/>
          <w:szCs w:val="28"/>
        </w:rPr>
        <w:t>省级二等奖</w:t>
      </w:r>
      <w:r>
        <w:rPr>
          <w:rFonts w:asciiTheme="majorEastAsia" w:eastAsiaTheme="majorEastAsia" w:hAnsiTheme="majorEastAsia" w:hint="eastAsia"/>
          <w:sz w:val="28"/>
          <w:szCs w:val="28"/>
        </w:rPr>
        <w:t>，相比往年获奖档次和数量显著提升。</w:t>
      </w:r>
    </w:p>
    <w:p w:rsidR="008F4A13" w:rsidRDefault="00D73E44">
      <w:pPr>
        <w:ind w:firstLineChars="200" w:firstLine="562"/>
        <w:rPr>
          <w:rFonts w:asciiTheme="majorEastAsia" w:eastAsiaTheme="majorEastAsia" w:hAnsiTheme="majorEastAsia"/>
          <w:b/>
          <w:sz w:val="28"/>
          <w:szCs w:val="28"/>
        </w:rPr>
      </w:pPr>
      <w:r>
        <w:rPr>
          <w:rFonts w:asciiTheme="majorEastAsia" w:eastAsiaTheme="majorEastAsia" w:hAnsiTheme="majorEastAsia"/>
          <w:b/>
          <w:sz w:val="28"/>
          <w:szCs w:val="28"/>
        </w:rPr>
        <w:t>（三）教学支撑与国际合作交流</w:t>
      </w:r>
    </w:p>
    <w:p w:rsidR="008F4A13" w:rsidRDefault="00D73E44">
      <w:pPr>
        <w:spacing w:beforeLines="50" w:before="156" w:afterLines="50" w:after="156" w:line="276" w:lineRule="auto"/>
        <w:ind w:firstLineChars="200" w:firstLine="562"/>
        <w:rPr>
          <w:rFonts w:asciiTheme="majorEastAsia" w:eastAsiaTheme="majorEastAsia" w:hAnsiTheme="majorEastAsia"/>
          <w:sz w:val="28"/>
          <w:szCs w:val="28"/>
        </w:rPr>
      </w:pPr>
      <w:r>
        <w:rPr>
          <w:rFonts w:asciiTheme="majorEastAsia" w:eastAsiaTheme="majorEastAsia" w:hAnsiTheme="majorEastAsia"/>
          <w:b/>
          <w:sz w:val="28"/>
          <w:szCs w:val="28"/>
        </w:rPr>
        <w:t>1</w:t>
      </w:r>
      <w:r>
        <w:rPr>
          <w:rFonts w:asciiTheme="majorEastAsia" w:eastAsiaTheme="majorEastAsia" w:hAnsiTheme="majorEastAsia" w:hint="eastAsia"/>
          <w:b/>
          <w:sz w:val="28"/>
          <w:szCs w:val="28"/>
        </w:rPr>
        <w:t>.</w:t>
      </w:r>
      <w:r>
        <w:rPr>
          <w:rFonts w:asciiTheme="majorEastAsia" w:eastAsiaTheme="majorEastAsia" w:hAnsiTheme="majorEastAsia"/>
          <w:b/>
          <w:sz w:val="28"/>
          <w:szCs w:val="28"/>
        </w:rPr>
        <w:t>教学队伍建设</w:t>
      </w:r>
      <w:r>
        <w:rPr>
          <w:rFonts w:asciiTheme="majorEastAsia" w:eastAsiaTheme="majorEastAsia" w:hAnsiTheme="majorEastAsia"/>
          <w:sz w:val="28"/>
          <w:szCs w:val="28"/>
        </w:rPr>
        <w:t>。201</w:t>
      </w:r>
      <w:r>
        <w:rPr>
          <w:rFonts w:asciiTheme="majorEastAsia" w:eastAsiaTheme="majorEastAsia" w:hAnsiTheme="majorEastAsia" w:hint="eastAsia"/>
          <w:sz w:val="28"/>
          <w:szCs w:val="28"/>
        </w:rPr>
        <w:t>9</w:t>
      </w:r>
      <w:r>
        <w:rPr>
          <w:rFonts w:asciiTheme="majorEastAsia" w:eastAsiaTheme="majorEastAsia" w:hAnsiTheme="majorEastAsia"/>
          <w:sz w:val="28"/>
          <w:szCs w:val="28"/>
        </w:rPr>
        <w:t>年，学院新进</w:t>
      </w:r>
      <w:r>
        <w:rPr>
          <w:rFonts w:asciiTheme="majorEastAsia" w:eastAsiaTheme="majorEastAsia" w:hAnsiTheme="majorEastAsia" w:hint="eastAsia"/>
          <w:sz w:val="28"/>
          <w:szCs w:val="28"/>
        </w:rPr>
        <w:t>实验人员</w:t>
      </w:r>
      <w:r>
        <w:rPr>
          <w:rFonts w:asciiTheme="majorEastAsia" w:eastAsiaTheme="majorEastAsia" w:hAnsiTheme="majorEastAsia"/>
          <w:sz w:val="28"/>
          <w:szCs w:val="28"/>
        </w:rPr>
        <w:t>1名。</w:t>
      </w:r>
      <w:r>
        <w:rPr>
          <w:rFonts w:asciiTheme="majorEastAsia" w:eastAsiaTheme="majorEastAsia" w:hAnsiTheme="majorEastAsia" w:hint="eastAsia"/>
          <w:sz w:val="28"/>
          <w:szCs w:val="28"/>
        </w:rPr>
        <w:t>同时学院与新引进的外聘教师签订聘用合同，加强教学过程管理和授课要求。</w:t>
      </w:r>
    </w:p>
    <w:p w:rsidR="008F4A13" w:rsidRDefault="00D73E44">
      <w:pPr>
        <w:spacing w:beforeLines="50" w:before="156" w:afterLines="50" w:after="156" w:line="276" w:lineRule="auto"/>
        <w:ind w:firstLineChars="200" w:firstLine="562"/>
        <w:rPr>
          <w:rFonts w:asciiTheme="majorEastAsia" w:eastAsiaTheme="majorEastAsia" w:hAnsiTheme="majorEastAsia"/>
          <w:sz w:val="28"/>
          <w:szCs w:val="28"/>
        </w:rPr>
      </w:pPr>
      <w:r>
        <w:rPr>
          <w:rFonts w:asciiTheme="majorEastAsia" w:eastAsiaTheme="majorEastAsia" w:hAnsiTheme="majorEastAsia"/>
          <w:b/>
          <w:sz w:val="28"/>
          <w:szCs w:val="28"/>
        </w:rPr>
        <w:t>2</w:t>
      </w:r>
      <w:r>
        <w:rPr>
          <w:rFonts w:asciiTheme="majorEastAsia" w:eastAsiaTheme="majorEastAsia" w:hAnsiTheme="majorEastAsia" w:hint="eastAsia"/>
          <w:b/>
          <w:sz w:val="28"/>
          <w:szCs w:val="28"/>
        </w:rPr>
        <w:t>.</w:t>
      </w:r>
      <w:r>
        <w:rPr>
          <w:rFonts w:asciiTheme="majorEastAsia" w:eastAsiaTheme="majorEastAsia" w:hAnsiTheme="majorEastAsia"/>
          <w:b/>
          <w:sz w:val="28"/>
          <w:szCs w:val="28"/>
        </w:rPr>
        <w:t>学术交流活动</w:t>
      </w:r>
      <w:r>
        <w:rPr>
          <w:rFonts w:asciiTheme="majorEastAsia" w:eastAsiaTheme="majorEastAsia" w:hAnsiTheme="majorEastAsia"/>
          <w:sz w:val="28"/>
          <w:szCs w:val="28"/>
        </w:rPr>
        <w:t>。201</w:t>
      </w:r>
      <w:r>
        <w:rPr>
          <w:rFonts w:asciiTheme="majorEastAsia" w:eastAsiaTheme="majorEastAsia" w:hAnsiTheme="majorEastAsia" w:hint="eastAsia"/>
          <w:sz w:val="28"/>
          <w:szCs w:val="28"/>
        </w:rPr>
        <w:t>9</w:t>
      </w:r>
      <w:r>
        <w:rPr>
          <w:rFonts w:asciiTheme="majorEastAsia" w:eastAsiaTheme="majorEastAsia" w:hAnsiTheme="majorEastAsia"/>
          <w:sz w:val="28"/>
          <w:szCs w:val="28"/>
        </w:rPr>
        <w:t>年</w:t>
      </w:r>
      <w:r>
        <w:rPr>
          <w:rFonts w:asciiTheme="majorEastAsia" w:eastAsiaTheme="majorEastAsia" w:hAnsiTheme="majorEastAsia" w:hint="eastAsia"/>
          <w:sz w:val="28"/>
          <w:szCs w:val="28"/>
        </w:rPr>
        <w:t>继续</w:t>
      </w:r>
      <w:r>
        <w:rPr>
          <w:rFonts w:asciiTheme="majorEastAsia" w:eastAsiaTheme="majorEastAsia" w:hAnsiTheme="majorEastAsia"/>
          <w:sz w:val="28"/>
          <w:szCs w:val="28"/>
        </w:rPr>
        <w:t>举行“软件之道大讲坛”，</w:t>
      </w:r>
      <w:r>
        <w:rPr>
          <w:rFonts w:asciiTheme="majorEastAsia" w:eastAsiaTheme="majorEastAsia" w:hAnsiTheme="majorEastAsia" w:hint="eastAsia"/>
          <w:sz w:val="28"/>
          <w:szCs w:val="28"/>
        </w:rPr>
        <w:t>共举行了11场学术报告，</w:t>
      </w:r>
      <w:r>
        <w:rPr>
          <w:rFonts w:asciiTheme="majorEastAsia" w:eastAsiaTheme="majorEastAsia" w:hAnsiTheme="majorEastAsia"/>
          <w:sz w:val="28"/>
          <w:szCs w:val="28"/>
        </w:rPr>
        <w:t>邀请了来自Cisco、科大讯飞</w:t>
      </w:r>
      <w:r>
        <w:rPr>
          <w:rFonts w:asciiTheme="majorEastAsia" w:eastAsiaTheme="majorEastAsia" w:hAnsiTheme="majorEastAsia" w:hint="eastAsia"/>
          <w:sz w:val="28"/>
          <w:szCs w:val="28"/>
        </w:rPr>
        <w:t>、科大国创、合肥联宝、中国科技大学</w:t>
      </w:r>
      <w:r>
        <w:rPr>
          <w:rFonts w:asciiTheme="majorEastAsia" w:eastAsiaTheme="majorEastAsia" w:hAnsiTheme="majorEastAsia"/>
          <w:sz w:val="28"/>
          <w:szCs w:val="28"/>
        </w:rPr>
        <w:t>等著名IT企业高管和</w:t>
      </w:r>
      <w:r>
        <w:rPr>
          <w:rFonts w:asciiTheme="majorEastAsia" w:eastAsiaTheme="majorEastAsia" w:hAnsiTheme="majorEastAsia" w:hint="eastAsia"/>
          <w:sz w:val="28"/>
          <w:szCs w:val="28"/>
        </w:rPr>
        <w:t>国内学者</w:t>
      </w:r>
      <w:r>
        <w:rPr>
          <w:rFonts w:asciiTheme="majorEastAsia" w:eastAsiaTheme="majorEastAsia" w:hAnsiTheme="majorEastAsia"/>
          <w:sz w:val="28"/>
          <w:szCs w:val="28"/>
        </w:rPr>
        <w:t>前来讲学，拓展</w:t>
      </w:r>
      <w:r>
        <w:rPr>
          <w:rFonts w:asciiTheme="majorEastAsia" w:eastAsiaTheme="majorEastAsia" w:hAnsiTheme="majorEastAsia" w:hint="eastAsia"/>
          <w:sz w:val="28"/>
          <w:szCs w:val="28"/>
        </w:rPr>
        <w:t>了</w:t>
      </w:r>
      <w:r>
        <w:rPr>
          <w:rFonts w:asciiTheme="majorEastAsia" w:eastAsiaTheme="majorEastAsia" w:hAnsiTheme="majorEastAsia"/>
          <w:sz w:val="28"/>
          <w:szCs w:val="28"/>
        </w:rPr>
        <w:t>学生视野</w:t>
      </w:r>
      <w:r>
        <w:rPr>
          <w:rFonts w:asciiTheme="majorEastAsia" w:eastAsiaTheme="majorEastAsia" w:hAnsiTheme="majorEastAsia" w:hint="eastAsia"/>
          <w:sz w:val="28"/>
          <w:szCs w:val="28"/>
        </w:rPr>
        <w:t>。</w:t>
      </w:r>
    </w:p>
    <w:p w:rsidR="008F4A13" w:rsidRDefault="00D73E44">
      <w:pPr>
        <w:spacing w:beforeLines="50" w:before="156" w:afterLines="50" w:after="156" w:line="276" w:lineRule="auto"/>
        <w:ind w:firstLineChars="200" w:firstLine="562"/>
        <w:rPr>
          <w:rFonts w:asciiTheme="majorEastAsia" w:eastAsiaTheme="majorEastAsia" w:hAnsiTheme="majorEastAsia"/>
          <w:sz w:val="28"/>
          <w:szCs w:val="28"/>
        </w:rPr>
      </w:pPr>
      <w:r>
        <w:rPr>
          <w:rFonts w:asciiTheme="majorEastAsia" w:eastAsiaTheme="majorEastAsia" w:hAnsiTheme="majorEastAsia" w:hint="eastAsia"/>
          <w:b/>
          <w:sz w:val="28"/>
          <w:szCs w:val="28"/>
        </w:rPr>
        <w:t>3.国际交流合作</w:t>
      </w:r>
      <w:r>
        <w:rPr>
          <w:rFonts w:asciiTheme="majorEastAsia" w:eastAsiaTheme="majorEastAsia" w:hAnsiTheme="majorEastAsia"/>
          <w:b/>
          <w:sz w:val="28"/>
          <w:szCs w:val="28"/>
        </w:rPr>
        <w:t>。</w:t>
      </w:r>
      <w:r>
        <w:rPr>
          <w:rFonts w:asciiTheme="majorEastAsia" w:eastAsiaTheme="majorEastAsia" w:hAnsiTheme="majorEastAsia"/>
          <w:sz w:val="28"/>
          <w:szCs w:val="28"/>
        </w:rPr>
        <w:t>邀请University of North Texas袁晓辉副教授为201</w:t>
      </w:r>
      <w:r>
        <w:rPr>
          <w:rFonts w:asciiTheme="majorEastAsia" w:eastAsiaTheme="majorEastAsia" w:hAnsiTheme="majorEastAsia" w:hint="eastAsia"/>
          <w:sz w:val="28"/>
          <w:szCs w:val="28"/>
        </w:rPr>
        <w:t>6</w:t>
      </w:r>
      <w:r>
        <w:rPr>
          <w:rFonts w:asciiTheme="majorEastAsia" w:eastAsiaTheme="majorEastAsia" w:hAnsiTheme="majorEastAsia"/>
          <w:sz w:val="28"/>
          <w:szCs w:val="28"/>
        </w:rPr>
        <w:t>级</w:t>
      </w:r>
      <w:r>
        <w:rPr>
          <w:rStyle w:val="body"/>
          <w:rFonts w:asciiTheme="majorEastAsia" w:eastAsiaTheme="majorEastAsia" w:hAnsiTheme="majorEastAsia"/>
          <w:sz w:val="28"/>
          <w:szCs w:val="28"/>
        </w:rPr>
        <w:t>学生</w:t>
      </w:r>
      <w:r>
        <w:rPr>
          <w:rFonts w:asciiTheme="majorEastAsia" w:eastAsiaTheme="majorEastAsia" w:hAnsiTheme="majorEastAsia"/>
          <w:sz w:val="28"/>
          <w:szCs w:val="28"/>
        </w:rPr>
        <w:t>讲授</w:t>
      </w:r>
      <w:r>
        <w:rPr>
          <w:rFonts w:asciiTheme="majorEastAsia" w:eastAsiaTheme="majorEastAsia" w:hAnsiTheme="majorEastAsia" w:hint="eastAsia"/>
          <w:sz w:val="28"/>
          <w:szCs w:val="28"/>
        </w:rPr>
        <w:t>专业</w:t>
      </w:r>
      <w:r>
        <w:rPr>
          <w:rFonts w:asciiTheme="majorEastAsia" w:eastAsiaTheme="majorEastAsia" w:hAnsiTheme="majorEastAsia"/>
          <w:sz w:val="28"/>
          <w:szCs w:val="28"/>
        </w:rPr>
        <w:t>课程，采用双语教学、开放式讨论的教学形式，</w:t>
      </w:r>
      <w:r>
        <w:rPr>
          <w:rFonts w:asciiTheme="majorEastAsia" w:eastAsiaTheme="majorEastAsia" w:hAnsiTheme="majorEastAsia" w:hint="eastAsia"/>
          <w:sz w:val="28"/>
          <w:szCs w:val="28"/>
        </w:rPr>
        <w:t>提高</w:t>
      </w:r>
      <w:r>
        <w:rPr>
          <w:rFonts w:asciiTheme="majorEastAsia" w:eastAsiaTheme="majorEastAsia" w:hAnsiTheme="majorEastAsia"/>
          <w:sz w:val="28"/>
          <w:szCs w:val="28"/>
        </w:rPr>
        <w:t>学生的国际视野。</w:t>
      </w:r>
      <w:r>
        <w:rPr>
          <w:rFonts w:asciiTheme="majorEastAsia" w:eastAsiaTheme="majorEastAsia" w:hAnsiTheme="majorEastAsia" w:hint="eastAsia"/>
          <w:sz w:val="28"/>
          <w:szCs w:val="28"/>
        </w:rPr>
        <w:t>2017级一名学生到台湾进行交流学习。</w:t>
      </w:r>
    </w:p>
    <w:p w:rsidR="008F4A13" w:rsidRDefault="008F4A13">
      <w:pPr>
        <w:spacing w:beforeLines="50" w:before="156" w:afterLines="50" w:after="156" w:line="276" w:lineRule="auto"/>
        <w:ind w:firstLineChars="200" w:firstLine="560"/>
        <w:rPr>
          <w:rFonts w:asciiTheme="majorEastAsia" w:eastAsiaTheme="majorEastAsia" w:hAnsiTheme="majorEastAsia"/>
          <w:sz w:val="28"/>
          <w:szCs w:val="28"/>
        </w:rPr>
      </w:pPr>
    </w:p>
    <w:p w:rsidR="008F4A13" w:rsidRDefault="008F4A13">
      <w:pPr>
        <w:spacing w:beforeLines="50" w:before="156" w:afterLines="50" w:after="156" w:line="276" w:lineRule="auto"/>
        <w:ind w:firstLineChars="200" w:firstLine="560"/>
        <w:rPr>
          <w:rFonts w:asciiTheme="majorEastAsia" w:eastAsiaTheme="majorEastAsia" w:hAnsiTheme="majorEastAsia"/>
          <w:sz w:val="28"/>
          <w:szCs w:val="28"/>
        </w:rPr>
      </w:pPr>
    </w:p>
    <w:p w:rsidR="008F4A13" w:rsidRDefault="00D73E44">
      <w:pPr>
        <w:spacing w:beforeLines="50" w:before="156" w:afterLines="50" w:after="156"/>
        <w:rPr>
          <w:rStyle w:val="body"/>
          <w:rFonts w:asciiTheme="majorEastAsia" w:eastAsiaTheme="majorEastAsia" w:hAnsiTheme="majorEastAsia"/>
          <w:b/>
          <w:sz w:val="30"/>
          <w:szCs w:val="30"/>
        </w:rPr>
      </w:pPr>
      <w:r>
        <w:rPr>
          <w:rStyle w:val="body"/>
          <w:rFonts w:asciiTheme="majorEastAsia" w:eastAsiaTheme="majorEastAsia" w:hAnsiTheme="majorEastAsia" w:hint="eastAsia"/>
          <w:b/>
          <w:sz w:val="30"/>
          <w:szCs w:val="30"/>
        </w:rPr>
        <w:t>三、学科与科研工作</w:t>
      </w:r>
    </w:p>
    <w:p w:rsidR="008F4A13" w:rsidRDefault="00D73E44">
      <w:pPr>
        <w:spacing w:beforeLines="50" w:before="156" w:afterLines="50" w:after="156" w:line="276" w:lineRule="auto"/>
        <w:ind w:firstLineChars="200" w:firstLine="560"/>
        <w:rPr>
          <w:rFonts w:asciiTheme="majorEastAsia" w:eastAsiaTheme="majorEastAsia" w:hAnsiTheme="majorEastAsia"/>
          <w:sz w:val="28"/>
          <w:szCs w:val="28"/>
        </w:rPr>
      </w:pPr>
      <w:r>
        <w:rPr>
          <w:rFonts w:asciiTheme="majorEastAsia" w:eastAsiaTheme="majorEastAsia" w:hAnsiTheme="majorEastAsia" w:hint="eastAsia"/>
          <w:sz w:val="28"/>
          <w:szCs w:val="28"/>
        </w:rPr>
        <w:t>学院参与建设的</w:t>
      </w:r>
      <w:r>
        <w:rPr>
          <w:rStyle w:val="body"/>
          <w:rFonts w:asciiTheme="majorEastAsia" w:eastAsiaTheme="majorEastAsia" w:hAnsiTheme="majorEastAsia"/>
          <w:sz w:val="28"/>
          <w:szCs w:val="28"/>
        </w:rPr>
        <w:t>工业</w:t>
      </w:r>
      <w:r>
        <w:rPr>
          <w:rFonts w:asciiTheme="majorEastAsia" w:eastAsiaTheme="majorEastAsia" w:hAnsiTheme="majorEastAsia"/>
          <w:sz w:val="28"/>
          <w:szCs w:val="28"/>
        </w:rPr>
        <w:t>安全与应急技术安徽省重点实验室</w:t>
      </w:r>
      <w:r>
        <w:rPr>
          <w:rFonts w:asciiTheme="majorEastAsia" w:eastAsiaTheme="majorEastAsia" w:hAnsiTheme="majorEastAsia" w:hint="eastAsia"/>
          <w:sz w:val="28"/>
          <w:szCs w:val="28"/>
        </w:rPr>
        <w:t>顺利通过验收</w:t>
      </w:r>
      <w:r>
        <w:rPr>
          <w:rFonts w:asciiTheme="majorEastAsia" w:eastAsiaTheme="majorEastAsia" w:hAnsiTheme="majorEastAsia"/>
          <w:sz w:val="28"/>
          <w:szCs w:val="28"/>
        </w:rPr>
        <w:t>。工业安全与应急技术安徽省重点实验室</w:t>
      </w:r>
      <w:r>
        <w:rPr>
          <w:rFonts w:asciiTheme="majorEastAsia" w:eastAsiaTheme="majorEastAsia" w:hAnsiTheme="majorEastAsia" w:hint="eastAsia"/>
          <w:sz w:val="28"/>
          <w:szCs w:val="28"/>
        </w:rPr>
        <w:t>于2</w:t>
      </w:r>
      <w:r>
        <w:rPr>
          <w:rFonts w:asciiTheme="majorEastAsia" w:eastAsiaTheme="majorEastAsia" w:hAnsiTheme="majorEastAsia"/>
          <w:sz w:val="28"/>
          <w:szCs w:val="28"/>
        </w:rPr>
        <w:t>017</w:t>
      </w:r>
      <w:r>
        <w:rPr>
          <w:rFonts w:asciiTheme="majorEastAsia" w:eastAsiaTheme="majorEastAsia" w:hAnsiTheme="majorEastAsia" w:hint="eastAsia"/>
          <w:sz w:val="28"/>
          <w:szCs w:val="28"/>
        </w:rPr>
        <w:t>年3月获安徽省科技厅认定，依托我校计算机与信息学院、汽车与交通工程学院和软件学院进行建设。两年建设期满后，2019年9月经安徽省科技厅组织评审并通过验收。该重点实验室的正式成立对促进我校相关学科的建设与发展有着重要意义。</w:t>
      </w:r>
    </w:p>
    <w:p w:rsidR="008F4A13" w:rsidRDefault="00D73E44">
      <w:pPr>
        <w:spacing w:beforeLines="50" w:before="156" w:afterLines="50" w:after="156" w:line="276" w:lineRule="auto"/>
        <w:ind w:firstLineChars="200" w:firstLine="560"/>
        <w:rPr>
          <w:rFonts w:asciiTheme="majorEastAsia" w:eastAsiaTheme="majorEastAsia" w:hAnsiTheme="majorEastAsia"/>
          <w:sz w:val="28"/>
          <w:szCs w:val="28"/>
        </w:rPr>
      </w:pPr>
      <w:r>
        <w:rPr>
          <w:rFonts w:asciiTheme="majorEastAsia" w:eastAsiaTheme="majorEastAsia" w:hAnsiTheme="majorEastAsia" w:hint="eastAsia"/>
          <w:sz w:val="28"/>
          <w:szCs w:val="28"/>
        </w:rPr>
        <w:t>2019年，学院教师获</w:t>
      </w:r>
      <w:proofErr w:type="gramStart"/>
      <w:r>
        <w:rPr>
          <w:rFonts w:asciiTheme="majorEastAsia" w:eastAsiaTheme="majorEastAsia" w:hAnsiTheme="majorEastAsia" w:hint="eastAsia"/>
          <w:sz w:val="28"/>
          <w:szCs w:val="28"/>
        </w:rPr>
        <w:t>批国家</w:t>
      </w:r>
      <w:proofErr w:type="gramEnd"/>
      <w:r>
        <w:rPr>
          <w:rFonts w:asciiTheme="majorEastAsia" w:eastAsiaTheme="majorEastAsia" w:hAnsiTheme="majorEastAsia" w:hint="eastAsia"/>
          <w:sz w:val="28"/>
          <w:szCs w:val="28"/>
        </w:rPr>
        <w:t>自然科学基金、安徽省高校协同创新项目等各类科研项目</w:t>
      </w:r>
      <w:r>
        <w:rPr>
          <w:rFonts w:asciiTheme="majorEastAsia" w:eastAsiaTheme="majorEastAsia" w:hAnsiTheme="majorEastAsia"/>
          <w:sz w:val="28"/>
          <w:szCs w:val="28"/>
        </w:rPr>
        <w:t>8</w:t>
      </w:r>
      <w:r>
        <w:rPr>
          <w:rFonts w:asciiTheme="majorEastAsia" w:eastAsiaTheme="majorEastAsia" w:hAnsiTheme="majorEastAsia" w:hint="eastAsia"/>
          <w:sz w:val="28"/>
          <w:szCs w:val="28"/>
        </w:rPr>
        <w:t>项，实际到账</w:t>
      </w:r>
      <w:r>
        <w:rPr>
          <w:rFonts w:asciiTheme="majorEastAsia" w:eastAsiaTheme="majorEastAsia" w:hAnsiTheme="majorEastAsia"/>
          <w:sz w:val="28"/>
          <w:szCs w:val="28"/>
        </w:rPr>
        <w:t>43</w:t>
      </w:r>
      <w:r>
        <w:rPr>
          <w:rFonts w:asciiTheme="majorEastAsia" w:eastAsiaTheme="majorEastAsia" w:hAnsiTheme="majorEastAsia" w:hint="eastAsia"/>
          <w:sz w:val="28"/>
          <w:szCs w:val="28"/>
        </w:rPr>
        <w:t>2.2万元（注：另有部分教师的科研经费入账计算机与信息学院）；发表论文</w:t>
      </w:r>
      <w:r>
        <w:rPr>
          <w:rFonts w:asciiTheme="majorEastAsia" w:eastAsiaTheme="majorEastAsia" w:hAnsiTheme="majorEastAsia"/>
          <w:sz w:val="28"/>
          <w:szCs w:val="28"/>
        </w:rPr>
        <w:t>33</w:t>
      </w:r>
      <w:r>
        <w:rPr>
          <w:rFonts w:asciiTheme="majorEastAsia" w:eastAsiaTheme="majorEastAsia" w:hAnsiTheme="majorEastAsia" w:hint="eastAsia"/>
          <w:sz w:val="28"/>
          <w:szCs w:val="28"/>
        </w:rPr>
        <w:t>篇，其中SCI收录</w:t>
      </w:r>
      <w:r>
        <w:rPr>
          <w:rFonts w:asciiTheme="majorEastAsia" w:eastAsiaTheme="majorEastAsia" w:hAnsiTheme="majorEastAsia"/>
          <w:sz w:val="28"/>
          <w:szCs w:val="28"/>
        </w:rPr>
        <w:t>10</w:t>
      </w:r>
      <w:r>
        <w:rPr>
          <w:rFonts w:asciiTheme="majorEastAsia" w:eastAsiaTheme="majorEastAsia" w:hAnsiTheme="majorEastAsia" w:hint="eastAsia"/>
          <w:sz w:val="28"/>
          <w:szCs w:val="28"/>
        </w:rPr>
        <w:t>篇。申请专利</w:t>
      </w:r>
      <w:r>
        <w:rPr>
          <w:rFonts w:asciiTheme="majorEastAsia" w:eastAsiaTheme="majorEastAsia" w:hAnsiTheme="majorEastAsia"/>
          <w:sz w:val="28"/>
          <w:szCs w:val="28"/>
        </w:rPr>
        <w:t>11</w:t>
      </w:r>
      <w:r>
        <w:rPr>
          <w:rFonts w:asciiTheme="majorEastAsia" w:eastAsiaTheme="majorEastAsia" w:hAnsiTheme="majorEastAsia" w:hint="eastAsia"/>
          <w:sz w:val="28"/>
          <w:szCs w:val="28"/>
        </w:rPr>
        <w:t>项，申请软件著作权</w:t>
      </w:r>
      <w:r>
        <w:rPr>
          <w:rFonts w:asciiTheme="majorEastAsia" w:eastAsiaTheme="majorEastAsia" w:hAnsiTheme="majorEastAsia"/>
          <w:sz w:val="28"/>
          <w:szCs w:val="28"/>
        </w:rPr>
        <w:t>5</w:t>
      </w:r>
      <w:r>
        <w:rPr>
          <w:rFonts w:asciiTheme="majorEastAsia" w:eastAsiaTheme="majorEastAsia" w:hAnsiTheme="majorEastAsia" w:hint="eastAsia"/>
          <w:sz w:val="28"/>
          <w:szCs w:val="28"/>
        </w:rPr>
        <w:t>项。</w:t>
      </w:r>
      <w:proofErr w:type="gramStart"/>
      <w:r>
        <w:rPr>
          <w:rFonts w:asciiTheme="majorEastAsia" w:eastAsiaTheme="majorEastAsia" w:hAnsiTheme="majorEastAsia" w:hint="eastAsia"/>
          <w:sz w:val="28"/>
          <w:szCs w:val="28"/>
        </w:rPr>
        <w:t>邵堃老师获</w:t>
      </w:r>
      <w:proofErr w:type="gramEnd"/>
      <w:r>
        <w:rPr>
          <w:rFonts w:asciiTheme="majorEastAsia" w:eastAsiaTheme="majorEastAsia" w:hAnsiTheme="majorEastAsia" w:hint="eastAsia"/>
          <w:sz w:val="28"/>
          <w:szCs w:val="28"/>
        </w:rPr>
        <w:t>安徽省自然科学二等奖一项。</w:t>
      </w:r>
    </w:p>
    <w:p w:rsidR="008F4A13" w:rsidRDefault="00D73E44">
      <w:pPr>
        <w:spacing w:beforeLines="50" w:before="156" w:afterLines="50" w:after="156"/>
        <w:rPr>
          <w:rStyle w:val="body"/>
          <w:rFonts w:asciiTheme="majorEastAsia" w:eastAsiaTheme="majorEastAsia" w:hAnsiTheme="majorEastAsia"/>
          <w:b/>
          <w:sz w:val="30"/>
          <w:szCs w:val="30"/>
        </w:rPr>
      </w:pPr>
      <w:r>
        <w:rPr>
          <w:rStyle w:val="body"/>
          <w:rFonts w:asciiTheme="majorEastAsia" w:eastAsiaTheme="majorEastAsia" w:hAnsiTheme="majorEastAsia" w:hint="eastAsia"/>
          <w:b/>
          <w:sz w:val="30"/>
          <w:szCs w:val="30"/>
        </w:rPr>
        <w:t>四</w:t>
      </w:r>
      <w:r>
        <w:rPr>
          <w:rStyle w:val="body"/>
          <w:rFonts w:asciiTheme="majorEastAsia" w:eastAsiaTheme="majorEastAsia" w:hAnsiTheme="majorEastAsia"/>
          <w:b/>
          <w:sz w:val="30"/>
          <w:szCs w:val="30"/>
        </w:rPr>
        <w:t>、学生工作</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hint="eastAsia"/>
          <w:sz w:val="28"/>
          <w:szCs w:val="28"/>
        </w:rPr>
        <w:t>学院坚持以学生为本的育人理念,突显“创新致远、软件功成”的学院文化主题。以价值塑造为核心、以素质培养为重点、以能力提升为目标、以实践育人为途径，结合专业特色，充分发挥专业学习在思想政治教育特色品牌建设中的基础作用，强化学生“知行合一，探索软件之道”，着力打造“E码德先”思想政治教育工作品牌，扎实推进“第二课堂成绩单”落实，逐步构建和形成以“立德树人”为根本任务，全面</w:t>
      </w:r>
      <w:proofErr w:type="gramStart"/>
      <w:r>
        <w:rPr>
          <w:rFonts w:ascii="宋体" w:hAnsi="宋体" w:hint="eastAsia"/>
          <w:sz w:val="28"/>
          <w:szCs w:val="28"/>
        </w:rPr>
        <w:t>践行</w:t>
      </w:r>
      <w:proofErr w:type="gramEnd"/>
      <w:r>
        <w:rPr>
          <w:rFonts w:ascii="宋体" w:hAnsi="宋体" w:hint="eastAsia"/>
          <w:sz w:val="28"/>
          <w:szCs w:val="28"/>
        </w:rPr>
        <w:t>社会主义核心价值观的学生思想政治教育工作格局。</w:t>
      </w:r>
    </w:p>
    <w:p w:rsidR="008F4A13" w:rsidRDefault="008F4A13">
      <w:pPr>
        <w:spacing w:beforeLines="50" w:before="156" w:afterLines="50" w:after="156" w:line="276" w:lineRule="auto"/>
        <w:ind w:firstLineChars="200" w:firstLine="560"/>
        <w:rPr>
          <w:rFonts w:ascii="宋体" w:hAnsi="宋体"/>
          <w:sz w:val="28"/>
          <w:szCs w:val="28"/>
        </w:rPr>
      </w:pPr>
    </w:p>
    <w:p w:rsidR="008F4A13" w:rsidRDefault="00D73E44">
      <w:pPr>
        <w:ind w:firstLineChars="200" w:firstLine="562"/>
        <w:rPr>
          <w:rFonts w:asciiTheme="majorEastAsia" w:eastAsiaTheme="majorEastAsia" w:hAnsiTheme="majorEastAsia"/>
          <w:b/>
          <w:sz w:val="28"/>
          <w:szCs w:val="28"/>
        </w:rPr>
      </w:pPr>
      <w:r>
        <w:rPr>
          <w:rFonts w:asciiTheme="majorEastAsia" w:eastAsiaTheme="majorEastAsia" w:hAnsiTheme="majorEastAsia"/>
          <w:b/>
          <w:sz w:val="28"/>
          <w:szCs w:val="28"/>
        </w:rPr>
        <w:t>（</w:t>
      </w:r>
      <w:r>
        <w:rPr>
          <w:rFonts w:asciiTheme="majorEastAsia" w:eastAsiaTheme="majorEastAsia" w:hAnsiTheme="majorEastAsia" w:hint="eastAsia"/>
          <w:b/>
          <w:sz w:val="28"/>
          <w:szCs w:val="28"/>
        </w:rPr>
        <w:t>一</w:t>
      </w:r>
      <w:r>
        <w:rPr>
          <w:rFonts w:asciiTheme="majorEastAsia" w:eastAsiaTheme="majorEastAsia" w:hAnsiTheme="majorEastAsia"/>
          <w:b/>
          <w:sz w:val="28"/>
          <w:szCs w:val="28"/>
        </w:rPr>
        <w:t>）</w:t>
      </w:r>
      <w:r>
        <w:rPr>
          <w:rFonts w:asciiTheme="majorEastAsia" w:eastAsiaTheme="majorEastAsia" w:hAnsiTheme="majorEastAsia" w:hint="eastAsia"/>
          <w:b/>
          <w:sz w:val="28"/>
          <w:szCs w:val="28"/>
        </w:rPr>
        <w:t>坚持</w:t>
      </w:r>
      <w:r>
        <w:rPr>
          <w:rFonts w:asciiTheme="majorEastAsia" w:eastAsiaTheme="majorEastAsia" w:hAnsiTheme="majorEastAsia"/>
          <w:b/>
          <w:sz w:val="28"/>
          <w:szCs w:val="28"/>
        </w:rPr>
        <w:t>“</w:t>
      </w:r>
      <w:r>
        <w:rPr>
          <w:rFonts w:asciiTheme="majorEastAsia" w:eastAsiaTheme="majorEastAsia" w:hAnsiTheme="majorEastAsia" w:hint="eastAsia"/>
          <w:b/>
          <w:sz w:val="28"/>
          <w:szCs w:val="28"/>
        </w:rPr>
        <w:t>立德树人</w:t>
      </w:r>
      <w:r>
        <w:rPr>
          <w:rFonts w:asciiTheme="majorEastAsia" w:eastAsiaTheme="majorEastAsia" w:hAnsiTheme="majorEastAsia"/>
          <w:b/>
          <w:sz w:val="28"/>
          <w:szCs w:val="28"/>
        </w:rPr>
        <w:t>”</w:t>
      </w:r>
      <w:r>
        <w:rPr>
          <w:rFonts w:asciiTheme="majorEastAsia" w:eastAsiaTheme="majorEastAsia" w:hAnsiTheme="majorEastAsia" w:hint="eastAsia"/>
          <w:b/>
          <w:sz w:val="28"/>
          <w:szCs w:val="28"/>
        </w:rPr>
        <w:t>为根本，加强思想政治教育</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hint="eastAsia"/>
          <w:sz w:val="28"/>
          <w:szCs w:val="28"/>
        </w:rPr>
        <w:t>结合新中国成立70周年、“不忘初心，牢记使命”主题教育，对学生进行</w:t>
      </w:r>
      <w:r>
        <w:rPr>
          <w:rStyle w:val="body"/>
          <w:rFonts w:asciiTheme="majorEastAsia" w:eastAsiaTheme="majorEastAsia" w:hAnsiTheme="majorEastAsia" w:hint="eastAsia"/>
          <w:sz w:val="28"/>
          <w:szCs w:val="28"/>
        </w:rPr>
        <w:t>理想</w:t>
      </w:r>
      <w:r>
        <w:rPr>
          <w:rFonts w:ascii="宋体" w:hAnsi="宋体" w:hint="eastAsia"/>
          <w:sz w:val="28"/>
          <w:szCs w:val="28"/>
        </w:rPr>
        <w:t>信念、爱国主义，集体主义和社会主义教育，弘扬主旋律。</w:t>
      </w:r>
    </w:p>
    <w:p w:rsidR="008F4A13" w:rsidRDefault="00D73E44">
      <w:pPr>
        <w:spacing w:beforeLines="50" w:before="156" w:afterLines="50" w:after="156" w:line="276" w:lineRule="auto"/>
        <w:ind w:firstLineChars="200" w:firstLine="560"/>
        <w:rPr>
          <w:sz w:val="28"/>
          <w:szCs w:val="28"/>
        </w:rPr>
      </w:pPr>
      <w:r>
        <w:rPr>
          <w:sz w:val="28"/>
          <w:szCs w:val="28"/>
        </w:rPr>
        <w:t>1</w:t>
      </w:r>
      <w:r>
        <w:rPr>
          <w:rFonts w:hint="eastAsia"/>
          <w:sz w:val="28"/>
          <w:szCs w:val="28"/>
        </w:rPr>
        <w:t>.</w:t>
      </w:r>
      <w:r>
        <w:rPr>
          <w:rFonts w:hint="eastAsia"/>
          <w:sz w:val="28"/>
          <w:szCs w:val="28"/>
        </w:rPr>
        <w:t>深入学习、宣传、贯彻落实党的十九大、十九届四中全会精神和习近平新时代中国特色社会主义思想。学院党委书记为学院党校学员做《领悟新思想，践学十九大》专题党课，引导学生用习近平新时代中国特色社会主义思想武装头脑、指导实践，扣好人生的第一粒扣子。</w:t>
      </w:r>
    </w:p>
    <w:p w:rsidR="008F4A13" w:rsidRDefault="00D73E44">
      <w:pPr>
        <w:spacing w:beforeLines="50" w:before="156" w:afterLines="50" w:after="156" w:line="276" w:lineRule="auto"/>
        <w:ind w:firstLineChars="200" w:firstLine="560"/>
        <w:rPr>
          <w:sz w:val="28"/>
          <w:szCs w:val="28"/>
        </w:rPr>
      </w:pPr>
      <w:r>
        <w:rPr>
          <w:rFonts w:hint="eastAsia"/>
          <w:sz w:val="28"/>
          <w:szCs w:val="28"/>
        </w:rPr>
        <w:t>2.</w:t>
      </w:r>
      <w:r>
        <w:rPr>
          <w:rFonts w:hint="eastAsia"/>
          <w:sz w:val="28"/>
          <w:szCs w:val="28"/>
        </w:rPr>
        <w:t>为迎接中国共产党成立</w:t>
      </w:r>
      <w:r>
        <w:rPr>
          <w:sz w:val="28"/>
          <w:szCs w:val="28"/>
        </w:rPr>
        <w:t>98</w:t>
      </w:r>
      <w:r>
        <w:rPr>
          <w:rFonts w:hint="eastAsia"/>
          <w:sz w:val="28"/>
          <w:szCs w:val="28"/>
        </w:rPr>
        <w:t>周年，学院组织学生党员赴</w:t>
      </w:r>
      <w:proofErr w:type="gramStart"/>
      <w:r>
        <w:rPr>
          <w:rFonts w:hint="eastAsia"/>
          <w:sz w:val="28"/>
          <w:szCs w:val="28"/>
        </w:rPr>
        <w:t>赴</w:t>
      </w:r>
      <w:proofErr w:type="gramEnd"/>
      <w:r>
        <w:rPr>
          <w:rFonts w:hint="eastAsia"/>
          <w:sz w:val="28"/>
          <w:szCs w:val="28"/>
        </w:rPr>
        <w:t>安徽省委党校党性教育馆开展“不忘初心坚定理想信念，牢记使命矢志爱国奋斗”主题实践活动，进一步</w:t>
      </w:r>
      <w:r>
        <w:rPr>
          <w:rStyle w:val="body"/>
          <w:rFonts w:asciiTheme="majorEastAsia" w:eastAsiaTheme="majorEastAsia" w:hAnsiTheme="majorEastAsia" w:hint="eastAsia"/>
          <w:sz w:val="28"/>
          <w:szCs w:val="28"/>
        </w:rPr>
        <w:t>增强</w:t>
      </w:r>
      <w:r>
        <w:rPr>
          <w:rFonts w:hint="eastAsia"/>
          <w:sz w:val="28"/>
          <w:szCs w:val="28"/>
        </w:rPr>
        <w:t>学生的责任感和使命感。</w:t>
      </w:r>
      <w:r>
        <w:rPr>
          <w:sz w:val="28"/>
          <w:szCs w:val="28"/>
        </w:rPr>
        <w:t>2019</w:t>
      </w:r>
      <w:r>
        <w:rPr>
          <w:rFonts w:hint="eastAsia"/>
          <w:sz w:val="28"/>
          <w:szCs w:val="28"/>
        </w:rPr>
        <w:t>年</w:t>
      </w:r>
      <w:r>
        <w:rPr>
          <w:sz w:val="28"/>
          <w:szCs w:val="28"/>
        </w:rPr>
        <w:t>6</w:t>
      </w:r>
      <w:r>
        <w:rPr>
          <w:rFonts w:hint="eastAsia"/>
          <w:sz w:val="28"/>
          <w:szCs w:val="28"/>
        </w:rPr>
        <w:t>月学生支部荣获“纪念建党</w:t>
      </w:r>
      <w:r>
        <w:rPr>
          <w:sz w:val="28"/>
          <w:szCs w:val="28"/>
        </w:rPr>
        <w:t>98</w:t>
      </w:r>
      <w:r>
        <w:rPr>
          <w:rFonts w:hint="eastAsia"/>
          <w:sz w:val="28"/>
          <w:szCs w:val="28"/>
        </w:rPr>
        <w:t>周年党支部特色风采展案例”二等奖，</w:t>
      </w:r>
      <w:r>
        <w:rPr>
          <w:sz w:val="28"/>
          <w:szCs w:val="28"/>
        </w:rPr>
        <w:t>2019</w:t>
      </w:r>
      <w:r>
        <w:rPr>
          <w:rFonts w:hint="eastAsia"/>
          <w:sz w:val="28"/>
          <w:szCs w:val="28"/>
        </w:rPr>
        <w:t>年</w:t>
      </w:r>
      <w:r>
        <w:rPr>
          <w:sz w:val="28"/>
          <w:szCs w:val="28"/>
        </w:rPr>
        <w:t>7</w:t>
      </w:r>
      <w:r>
        <w:rPr>
          <w:rFonts w:hint="eastAsia"/>
          <w:sz w:val="28"/>
          <w:szCs w:val="28"/>
        </w:rPr>
        <w:t>月，学生党支部荣获校“先进基层党支部”光荣称号。</w:t>
      </w:r>
    </w:p>
    <w:p w:rsidR="008F4A13" w:rsidRDefault="00D73E44">
      <w:pPr>
        <w:spacing w:beforeLines="50" w:before="156" w:afterLines="50" w:after="156" w:line="276" w:lineRule="auto"/>
        <w:ind w:firstLineChars="200" w:firstLine="560"/>
        <w:rPr>
          <w:sz w:val="28"/>
          <w:szCs w:val="28"/>
        </w:rPr>
      </w:pPr>
      <w:r>
        <w:rPr>
          <w:rFonts w:hint="eastAsia"/>
          <w:sz w:val="28"/>
          <w:szCs w:val="28"/>
        </w:rPr>
        <w:t>3.</w:t>
      </w:r>
      <w:r>
        <w:rPr>
          <w:rFonts w:hint="eastAsia"/>
          <w:sz w:val="28"/>
          <w:szCs w:val="28"/>
        </w:rPr>
        <w:t>组织学生集中学习《中共中央关于加强党的政治建设的意见》、《全国两会精神》、《习近平关于“不忘初心、牢记使命”论述摘编》、《中国共产党章程》、《关于新</w:t>
      </w:r>
      <w:r>
        <w:rPr>
          <w:rStyle w:val="body"/>
          <w:rFonts w:asciiTheme="majorEastAsia" w:eastAsiaTheme="majorEastAsia" w:hAnsiTheme="majorEastAsia" w:hint="eastAsia"/>
          <w:sz w:val="28"/>
          <w:szCs w:val="28"/>
        </w:rPr>
        <w:t>形势</w:t>
      </w:r>
      <w:r>
        <w:rPr>
          <w:rFonts w:hint="eastAsia"/>
          <w:sz w:val="28"/>
          <w:szCs w:val="28"/>
        </w:rPr>
        <w:t>下党内政治生活的若干准则》和《中国共产党纪律处分条例》等文件，通过学习不断提高学生的思想政治素质和理论水平。</w:t>
      </w:r>
    </w:p>
    <w:p w:rsidR="008F4A13" w:rsidRDefault="00D73E44">
      <w:pPr>
        <w:spacing w:beforeLines="50" w:before="156" w:afterLines="50" w:after="156" w:line="276" w:lineRule="auto"/>
        <w:ind w:firstLineChars="200" w:firstLine="560"/>
        <w:rPr>
          <w:sz w:val="28"/>
          <w:szCs w:val="28"/>
        </w:rPr>
      </w:pPr>
      <w:r>
        <w:rPr>
          <w:rFonts w:hint="eastAsia"/>
          <w:sz w:val="28"/>
          <w:szCs w:val="28"/>
        </w:rPr>
        <w:t>4.</w:t>
      </w:r>
      <w:r>
        <w:rPr>
          <w:rFonts w:hint="eastAsia"/>
          <w:sz w:val="28"/>
          <w:szCs w:val="28"/>
        </w:rPr>
        <w:t>学生党支部《搭建“线上”学生党支部，探索基层党组织建设新模式》于</w:t>
      </w:r>
      <w:r>
        <w:rPr>
          <w:rFonts w:hint="eastAsia"/>
          <w:sz w:val="28"/>
          <w:szCs w:val="28"/>
        </w:rPr>
        <w:t>2019</w:t>
      </w:r>
      <w:r>
        <w:rPr>
          <w:rFonts w:hint="eastAsia"/>
          <w:sz w:val="28"/>
          <w:szCs w:val="28"/>
        </w:rPr>
        <w:t>年顺利结题并获得“优秀”。</w:t>
      </w:r>
    </w:p>
    <w:p w:rsidR="008F4A13" w:rsidRDefault="00D73E44">
      <w:pPr>
        <w:spacing w:beforeLines="50" w:before="156" w:afterLines="50" w:after="156" w:line="276" w:lineRule="auto"/>
        <w:ind w:firstLineChars="200" w:firstLine="560"/>
        <w:rPr>
          <w:sz w:val="28"/>
          <w:szCs w:val="28"/>
        </w:rPr>
      </w:pPr>
      <w:r>
        <w:rPr>
          <w:rFonts w:hint="eastAsia"/>
          <w:sz w:val="28"/>
          <w:szCs w:val="28"/>
        </w:rPr>
        <w:t>5.</w:t>
      </w:r>
      <w:r>
        <w:rPr>
          <w:rFonts w:hint="eastAsia"/>
          <w:sz w:val="28"/>
          <w:szCs w:val="28"/>
        </w:rPr>
        <w:t>学院高度重视新生入学</w:t>
      </w:r>
      <w:r>
        <w:rPr>
          <w:rStyle w:val="body"/>
          <w:rFonts w:asciiTheme="majorEastAsia" w:eastAsiaTheme="majorEastAsia" w:hAnsiTheme="majorEastAsia" w:hint="eastAsia"/>
          <w:sz w:val="28"/>
          <w:szCs w:val="28"/>
        </w:rPr>
        <w:t>教育</w:t>
      </w:r>
      <w:r>
        <w:rPr>
          <w:rFonts w:hint="eastAsia"/>
          <w:sz w:val="28"/>
          <w:szCs w:val="28"/>
        </w:rPr>
        <w:t>，学院分管领导为新生做《适应新环境，树立新目标，高标准规划大学生涯》主题报告，从勤学、修德、明辨、笃实等方面引导新生自觉</w:t>
      </w:r>
      <w:proofErr w:type="gramStart"/>
      <w:r>
        <w:rPr>
          <w:rFonts w:hint="eastAsia"/>
          <w:sz w:val="28"/>
          <w:szCs w:val="28"/>
        </w:rPr>
        <w:t>践行</w:t>
      </w:r>
      <w:proofErr w:type="gramEnd"/>
      <w:r>
        <w:rPr>
          <w:rFonts w:hint="eastAsia"/>
          <w:sz w:val="28"/>
          <w:szCs w:val="28"/>
        </w:rPr>
        <w:t>社会主义核心价值观。</w:t>
      </w:r>
    </w:p>
    <w:p w:rsidR="008F4A13" w:rsidRDefault="00D73E44">
      <w:pPr>
        <w:spacing w:beforeLines="50" w:before="156" w:afterLines="50" w:after="156" w:line="276" w:lineRule="auto"/>
        <w:ind w:firstLineChars="200" w:firstLine="560"/>
        <w:rPr>
          <w:sz w:val="28"/>
          <w:szCs w:val="28"/>
        </w:rPr>
      </w:pPr>
      <w:r>
        <w:rPr>
          <w:rFonts w:hint="eastAsia"/>
          <w:sz w:val="28"/>
          <w:szCs w:val="28"/>
        </w:rPr>
        <w:t>6.</w:t>
      </w:r>
      <w:r>
        <w:rPr>
          <w:rFonts w:hint="eastAsia"/>
          <w:sz w:val="28"/>
          <w:szCs w:val="28"/>
        </w:rPr>
        <w:t>为教育引领广大青年学生在切实感受新中国成立</w:t>
      </w:r>
      <w:r>
        <w:rPr>
          <w:rFonts w:hint="eastAsia"/>
          <w:sz w:val="28"/>
          <w:szCs w:val="28"/>
        </w:rPr>
        <w:t>70</w:t>
      </w:r>
      <w:r>
        <w:rPr>
          <w:rFonts w:hint="eastAsia"/>
          <w:sz w:val="28"/>
          <w:szCs w:val="28"/>
        </w:rPr>
        <w:t>周年取得的巨大成就，学院积极开展以“青春心向党</w:t>
      </w:r>
      <w:r>
        <w:rPr>
          <w:rFonts w:hint="eastAsia"/>
          <w:sz w:val="28"/>
          <w:szCs w:val="28"/>
        </w:rPr>
        <w:t xml:space="preserve"> </w:t>
      </w:r>
      <w:r>
        <w:rPr>
          <w:rFonts w:hint="eastAsia"/>
          <w:sz w:val="28"/>
          <w:szCs w:val="28"/>
        </w:rPr>
        <w:t>建功新时代”为主题暑期“三下乡”社会实践活动，成功立项了</w:t>
      </w:r>
      <w:r>
        <w:rPr>
          <w:rFonts w:hint="eastAsia"/>
          <w:sz w:val="28"/>
          <w:szCs w:val="28"/>
        </w:rPr>
        <w:t>1</w:t>
      </w:r>
      <w:r>
        <w:rPr>
          <w:rFonts w:hint="eastAsia"/>
          <w:sz w:val="28"/>
          <w:szCs w:val="28"/>
        </w:rPr>
        <w:t>支省级团队和</w:t>
      </w:r>
      <w:r>
        <w:rPr>
          <w:rFonts w:hint="eastAsia"/>
          <w:sz w:val="28"/>
          <w:szCs w:val="28"/>
        </w:rPr>
        <w:t>1</w:t>
      </w:r>
      <w:r>
        <w:rPr>
          <w:rFonts w:hint="eastAsia"/>
          <w:sz w:val="28"/>
          <w:szCs w:val="28"/>
        </w:rPr>
        <w:t>支校级团队。赴青海省西宁市“西部之光筑梦关爱”支教团获校</w:t>
      </w:r>
      <w:r>
        <w:rPr>
          <w:rFonts w:hint="eastAsia"/>
          <w:sz w:val="28"/>
          <w:szCs w:val="28"/>
        </w:rPr>
        <w:t>2019</w:t>
      </w:r>
      <w:r>
        <w:rPr>
          <w:rFonts w:hint="eastAsia"/>
          <w:sz w:val="28"/>
          <w:szCs w:val="28"/>
        </w:rPr>
        <w:t>年第五届互联网</w:t>
      </w:r>
      <w:r>
        <w:rPr>
          <w:rFonts w:hint="eastAsia"/>
          <w:sz w:val="28"/>
          <w:szCs w:val="28"/>
        </w:rPr>
        <w:t>+</w:t>
      </w:r>
      <w:r>
        <w:rPr>
          <w:rFonts w:hint="eastAsia"/>
          <w:sz w:val="28"/>
          <w:szCs w:val="28"/>
        </w:rPr>
        <w:t>创新创业</w:t>
      </w:r>
      <w:proofErr w:type="gramStart"/>
      <w:r>
        <w:rPr>
          <w:rFonts w:hint="eastAsia"/>
          <w:sz w:val="28"/>
          <w:szCs w:val="28"/>
        </w:rPr>
        <w:t>大赛红旅赛道</w:t>
      </w:r>
      <w:proofErr w:type="gramEnd"/>
      <w:r>
        <w:rPr>
          <w:rFonts w:hint="eastAsia"/>
          <w:sz w:val="28"/>
          <w:szCs w:val="28"/>
        </w:rPr>
        <w:t>铜奖。软件</w:t>
      </w:r>
      <w:proofErr w:type="gramStart"/>
      <w:r>
        <w:rPr>
          <w:rFonts w:hint="eastAsia"/>
          <w:sz w:val="28"/>
          <w:szCs w:val="28"/>
        </w:rPr>
        <w:t>学院赴</w:t>
      </w:r>
      <w:proofErr w:type="gramEnd"/>
      <w:r>
        <w:rPr>
          <w:rFonts w:hint="eastAsia"/>
          <w:sz w:val="28"/>
          <w:szCs w:val="28"/>
        </w:rPr>
        <w:t>下党乡扶贫调研团获校“十佳实践团队”、校“十佳</w:t>
      </w:r>
      <w:r>
        <w:rPr>
          <w:rFonts w:hint="eastAsia"/>
          <w:sz w:val="28"/>
          <w:szCs w:val="28"/>
        </w:rPr>
        <w:t>DV</w:t>
      </w:r>
      <w:r>
        <w:rPr>
          <w:rFonts w:hint="eastAsia"/>
          <w:sz w:val="28"/>
          <w:szCs w:val="28"/>
        </w:rPr>
        <w:t>作品”、校“十佳宣传报道”，团队队长孙沛铖同学获“十佳实践标兵”称号。在安徽学联、安徽共青团举办三下乡</w:t>
      </w:r>
      <w:proofErr w:type="gramStart"/>
      <w:r>
        <w:rPr>
          <w:rFonts w:hint="eastAsia"/>
          <w:sz w:val="28"/>
          <w:szCs w:val="28"/>
        </w:rPr>
        <w:t>点赞比赛</w:t>
      </w:r>
      <w:proofErr w:type="gramEnd"/>
      <w:r>
        <w:rPr>
          <w:rFonts w:hint="eastAsia"/>
          <w:sz w:val="28"/>
          <w:szCs w:val="28"/>
        </w:rPr>
        <w:t>中，“最暖三下乡故事”分区第一名、总排名第四名的好成绩。</w:t>
      </w:r>
    </w:p>
    <w:p w:rsidR="008F4A13" w:rsidRDefault="00D73E44">
      <w:pPr>
        <w:spacing w:beforeLines="50" w:before="156" w:afterLines="50" w:after="156" w:line="276" w:lineRule="auto"/>
        <w:ind w:firstLineChars="200" w:firstLine="560"/>
        <w:rPr>
          <w:sz w:val="28"/>
          <w:szCs w:val="28"/>
        </w:rPr>
      </w:pPr>
      <w:r>
        <w:rPr>
          <w:rFonts w:hint="eastAsia"/>
          <w:sz w:val="28"/>
          <w:szCs w:val="28"/>
        </w:rPr>
        <w:t>7.</w:t>
      </w:r>
      <w:r>
        <w:rPr>
          <w:rFonts w:hint="eastAsia"/>
          <w:sz w:val="28"/>
          <w:szCs w:val="28"/>
        </w:rPr>
        <w:t>组织学生认真学习《普通高等学校学生管理规定》和《合肥工业大学学生管理办法》，引导学生切实增强规矩意识、责任意识、担当意识、法治意识，遵守校纪校规，恪守学术道德，诚实守信、光明磊落，做优良学风和“五个文明”的引领者。</w:t>
      </w:r>
    </w:p>
    <w:p w:rsidR="008F4A13" w:rsidRDefault="00D73E44">
      <w:pPr>
        <w:spacing w:beforeLines="50" w:before="156" w:afterLines="50" w:after="156" w:line="276" w:lineRule="auto"/>
        <w:ind w:firstLineChars="200" w:firstLine="560"/>
        <w:rPr>
          <w:sz w:val="28"/>
          <w:szCs w:val="28"/>
        </w:rPr>
      </w:pPr>
      <w:r>
        <w:rPr>
          <w:rFonts w:hint="eastAsia"/>
          <w:sz w:val="28"/>
          <w:szCs w:val="28"/>
        </w:rPr>
        <w:t>8.</w:t>
      </w:r>
      <w:r>
        <w:rPr>
          <w:rFonts w:hint="eastAsia"/>
          <w:sz w:val="28"/>
          <w:szCs w:val="28"/>
        </w:rPr>
        <w:t>在“读懂中国”活动中，组织学院学生用视频、文字的形式记录亲历改革</w:t>
      </w:r>
      <w:r>
        <w:rPr>
          <w:rStyle w:val="body"/>
          <w:rFonts w:asciiTheme="majorEastAsia" w:eastAsiaTheme="majorEastAsia" w:hAnsiTheme="majorEastAsia" w:hint="eastAsia"/>
          <w:sz w:val="28"/>
          <w:szCs w:val="28"/>
        </w:rPr>
        <w:t>开放</w:t>
      </w:r>
      <w:r>
        <w:rPr>
          <w:rFonts w:hint="eastAsia"/>
          <w:sz w:val="28"/>
          <w:szCs w:val="28"/>
        </w:rPr>
        <w:t>40</w:t>
      </w:r>
      <w:r>
        <w:rPr>
          <w:rFonts w:hint="eastAsia"/>
          <w:sz w:val="28"/>
          <w:szCs w:val="28"/>
        </w:rPr>
        <w:t>年历程的“五老”的亲身经历和感悟，学院报送的</w:t>
      </w:r>
      <w:r>
        <w:rPr>
          <w:rFonts w:hint="eastAsia"/>
          <w:sz w:val="28"/>
          <w:szCs w:val="28"/>
        </w:rPr>
        <w:t>4</w:t>
      </w:r>
      <w:r>
        <w:rPr>
          <w:rFonts w:hint="eastAsia"/>
          <w:sz w:val="28"/>
          <w:szCs w:val="28"/>
        </w:rPr>
        <w:t>篇征文，分别获校一等奖</w:t>
      </w:r>
      <w:r>
        <w:rPr>
          <w:rFonts w:hint="eastAsia"/>
          <w:sz w:val="28"/>
          <w:szCs w:val="28"/>
        </w:rPr>
        <w:t>1</w:t>
      </w:r>
      <w:r>
        <w:rPr>
          <w:rFonts w:hint="eastAsia"/>
          <w:sz w:val="28"/>
          <w:szCs w:val="28"/>
        </w:rPr>
        <w:t>个、二等奖</w:t>
      </w:r>
      <w:r>
        <w:rPr>
          <w:rFonts w:hint="eastAsia"/>
          <w:sz w:val="28"/>
          <w:szCs w:val="28"/>
        </w:rPr>
        <w:t>1</w:t>
      </w:r>
      <w:r>
        <w:rPr>
          <w:rFonts w:hint="eastAsia"/>
          <w:sz w:val="28"/>
          <w:szCs w:val="28"/>
        </w:rPr>
        <w:t>个，三等奖</w:t>
      </w:r>
      <w:r>
        <w:rPr>
          <w:rFonts w:hint="eastAsia"/>
          <w:sz w:val="28"/>
          <w:szCs w:val="28"/>
        </w:rPr>
        <w:t>2</w:t>
      </w:r>
      <w:r>
        <w:rPr>
          <w:rFonts w:hint="eastAsia"/>
          <w:sz w:val="28"/>
          <w:szCs w:val="28"/>
        </w:rPr>
        <w:t>个；其中征文《忆红军峥嵘岁月，弘爱党爱国之情》被安徽省教育厅关工委授予征文优胜奖，微</w:t>
      </w:r>
      <w:proofErr w:type="gramStart"/>
      <w:r>
        <w:rPr>
          <w:rFonts w:hint="eastAsia"/>
          <w:sz w:val="28"/>
          <w:szCs w:val="28"/>
        </w:rPr>
        <w:t>视频获校</w:t>
      </w:r>
      <w:proofErr w:type="gramEnd"/>
      <w:r>
        <w:rPr>
          <w:rFonts w:hint="eastAsia"/>
          <w:sz w:val="28"/>
          <w:szCs w:val="28"/>
        </w:rPr>
        <w:t>二等奖，学院获校优秀组织奖。</w:t>
      </w:r>
    </w:p>
    <w:p w:rsidR="008F4A13" w:rsidRDefault="00D73E44">
      <w:pPr>
        <w:spacing w:beforeLines="50" w:before="156" w:afterLines="50" w:after="156" w:line="276" w:lineRule="auto"/>
        <w:ind w:firstLineChars="200" w:firstLine="560"/>
        <w:rPr>
          <w:sz w:val="28"/>
          <w:szCs w:val="28"/>
        </w:rPr>
      </w:pPr>
      <w:r>
        <w:rPr>
          <w:rFonts w:hint="eastAsia"/>
          <w:sz w:val="28"/>
          <w:szCs w:val="28"/>
        </w:rPr>
        <w:t>9.</w:t>
      </w:r>
      <w:r>
        <w:rPr>
          <w:rFonts w:hint="eastAsia"/>
          <w:sz w:val="28"/>
          <w:szCs w:val="28"/>
        </w:rPr>
        <w:t>高度重视少数民族学生的思想政治教育工作。积极引导少数民族学生提升内在专业素养和思想政治素质，自觉维护祖国统一和民族团结，积极探索</w:t>
      </w:r>
      <w:r>
        <w:rPr>
          <w:rStyle w:val="body"/>
          <w:rFonts w:asciiTheme="majorEastAsia" w:eastAsiaTheme="majorEastAsia" w:hAnsiTheme="majorEastAsia" w:hint="eastAsia"/>
          <w:sz w:val="28"/>
          <w:szCs w:val="28"/>
        </w:rPr>
        <w:t>少数民族</w:t>
      </w:r>
      <w:r>
        <w:rPr>
          <w:rFonts w:hint="eastAsia"/>
          <w:sz w:val="28"/>
          <w:szCs w:val="28"/>
        </w:rPr>
        <w:t>学生教育管理和服务的新思路、新举措。杨少聪同学荣获校</w:t>
      </w:r>
      <w:r>
        <w:rPr>
          <w:rFonts w:hint="eastAsia"/>
          <w:sz w:val="28"/>
          <w:szCs w:val="28"/>
        </w:rPr>
        <w:t>2018-2019</w:t>
      </w:r>
      <w:r>
        <w:rPr>
          <w:rFonts w:hint="eastAsia"/>
          <w:sz w:val="28"/>
          <w:szCs w:val="28"/>
        </w:rPr>
        <w:t>年“十佳少数民族大学生”光荣称号。</w:t>
      </w:r>
    </w:p>
    <w:p w:rsidR="008F4A13" w:rsidRDefault="00D73E44">
      <w:pPr>
        <w:spacing w:beforeLines="50" w:before="156" w:afterLines="50" w:after="156" w:line="276" w:lineRule="auto"/>
        <w:ind w:firstLineChars="200" w:firstLine="560"/>
        <w:rPr>
          <w:sz w:val="28"/>
          <w:szCs w:val="28"/>
        </w:rPr>
      </w:pPr>
      <w:r>
        <w:rPr>
          <w:rFonts w:hint="eastAsia"/>
          <w:sz w:val="28"/>
          <w:szCs w:val="28"/>
        </w:rPr>
        <w:t>10.</w:t>
      </w:r>
      <w:r>
        <w:rPr>
          <w:rFonts w:hint="eastAsia"/>
          <w:sz w:val="28"/>
          <w:szCs w:val="28"/>
        </w:rPr>
        <w:t>加强信息员的队伍建设，做好学生思想信息收集工作，保证信息网络畅通，努力做到及时准确掌握大学生思想动态，以便有针对性地开展工作，把问题消灭在萌芽状态。开展各种形式的思想动态调查，对学生思想中的热点问题和重点关注学生进行摸查。</w:t>
      </w:r>
    </w:p>
    <w:p w:rsidR="008F4A13" w:rsidRDefault="00D73E44">
      <w:pPr>
        <w:spacing w:beforeLines="50" w:before="156" w:afterLines="50" w:after="156" w:line="276" w:lineRule="auto"/>
        <w:ind w:firstLineChars="200" w:firstLine="560"/>
        <w:rPr>
          <w:sz w:val="28"/>
          <w:szCs w:val="28"/>
        </w:rPr>
      </w:pPr>
      <w:r>
        <w:rPr>
          <w:rFonts w:hint="eastAsia"/>
          <w:sz w:val="28"/>
          <w:szCs w:val="28"/>
        </w:rPr>
        <w:t>11.</w:t>
      </w:r>
      <w:r>
        <w:rPr>
          <w:rFonts w:hint="eastAsia"/>
          <w:sz w:val="28"/>
          <w:szCs w:val="28"/>
        </w:rPr>
        <w:t>以讲座和个别辅导的形式，进一步加强对在校大学生心理健康教育，增强大学生承受挫折和</w:t>
      </w:r>
      <w:r>
        <w:rPr>
          <w:rStyle w:val="body"/>
          <w:rFonts w:asciiTheme="majorEastAsia" w:eastAsiaTheme="majorEastAsia" w:hAnsiTheme="majorEastAsia" w:hint="eastAsia"/>
          <w:sz w:val="28"/>
          <w:szCs w:val="28"/>
        </w:rPr>
        <w:t>勇往直前</w:t>
      </w:r>
      <w:r>
        <w:rPr>
          <w:rFonts w:hint="eastAsia"/>
          <w:sz w:val="28"/>
          <w:szCs w:val="28"/>
        </w:rPr>
        <w:t>，克服困难的能力，帮助大学生培养健康心理、健全人格。积极主动为学生排忧解难，进行心理辅导。</w:t>
      </w:r>
    </w:p>
    <w:p w:rsidR="008F4A13" w:rsidRDefault="00D73E44">
      <w:pPr>
        <w:spacing w:beforeLines="50" w:before="156" w:afterLines="50" w:after="156" w:line="276" w:lineRule="auto"/>
        <w:ind w:firstLineChars="200" w:firstLine="560"/>
        <w:rPr>
          <w:sz w:val="28"/>
          <w:szCs w:val="28"/>
        </w:rPr>
      </w:pPr>
      <w:r>
        <w:rPr>
          <w:rFonts w:hint="eastAsia"/>
          <w:sz w:val="28"/>
          <w:szCs w:val="28"/>
        </w:rPr>
        <w:t>12.</w:t>
      </w:r>
      <w:r>
        <w:rPr>
          <w:rFonts w:hint="eastAsia"/>
          <w:sz w:val="28"/>
          <w:szCs w:val="28"/>
        </w:rPr>
        <w:t>制定并落实《软件</w:t>
      </w:r>
      <w:r>
        <w:rPr>
          <w:rStyle w:val="body"/>
          <w:rFonts w:asciiTheme="majorEastAsia" w:eastAsiaTheme="majorEastAsia" w:hAnsiTheme="majorEastAsia" w:hint="eastAsia"/>
          <w:sz w:val="28"/>
          <w:szCs w:val="28"/>
        </w:rPr>
        <w:t>学院</w:t>
      </w:r>
      <w:r>
        <w:rPr>
          <w:rFonts w:hint="eastAsia"/>
          <w:sz w:val="28"/>
          <w:szCs w:val="28"/>
        </w:rPr>
        <w:t>2019</w:t>
      </w:r>
      <w:r>
        <w:rPr>
          <w:rFonts w:hint="eastAsia"/>
          <w:sz w:val="28"/>
          <w:szCs w:val="28"/>
        </w:rPr>
        <w:t>版思想政治教育计划》。</w:t>
      </w:r>
    </w:p>
    <w:p w:rsidR="008F4A13" w:rsidRDefault="00D73E44">
      <w:pPr>
        <w:ind w:firstLineChars="200" w:firstLine="562"/>
        <w:rPr>
          <w:rFonts w:asciiTheme="majorEastAsia" w:eastAsiaTheme="majorEastAsia" w:hAnsiTheme="majorEastAsia"/>
          <w:b/>
          <w:sz w:val="28"/>
          <w:szCs w:val="28"/>
        </w:rPr>
      </w:pPr>
      <w:r>
        <w:rPr>
          <w:rFonts w:asciiTheme="majorEastAsia" w:eastAsiaTheme="majorEastAsia" w:hAnsiTheme="majorEastAsia"/>
          <w:b/>
          <w:sz w:val="28"/>
          <w:szCs w:val="28"/>
        </w:rPr>
        <w:t>（</w:t>
      </w:r>
      <w:r>
        <w:rPr>
          <w:rFonts w:asciiTheme="majorEastAsia" w:eastAsiaTheme="majorEastAsia" w:hAnsiTheme="majorEastAsia" w:hint="eastAsia"/>
          <w:b/>
          <w:sz w:val="28"/>
          <w:szCs w:val="28"/>
        </w:rPr>
        <w:t>二</w:t>
      </w:r>
      <w:r>
        <w:rPr>
          <w:rFonts w:asciiTheme="majorEastAsia" w:eastAsiaTheme="majorEastAsia" w:hAnsiTheme="majorEastAsia"/>
          <w:b/>
          <w:sz w:val="28"/>
          <w:szCs w:val="28"/>
        </w:rPr>
        <w:t>）</w:t>
      </w:r>
      <w:r>
        <w:rPr>
          <w:rFonts w:asciiTheme="majorEastAsia" w:eastAsiaTheme="majorEastAsia" w:hAnsiTheme="majorEastAsia" w:hint="eastAsia"/>
          <w:b/>
          <w:sz w:val="28"/>
          <w:szCs w:val="28"/>
        </w:rPr>
        <w:t>加强日常管理，服务学生成长成才</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hint="eastAsia"/>
          <w:sz w:val="28"/>
          <w:szCs w:val="28"/>
        </w:rPr>
        <w:t>加强学生</w:t>
      </w:r>
      <w:r>
        <w:rPr>
          <w:rStyle w:val="body"/>
          <w:rFonts w:asciiTheme="majorEastAsia" w:eastAsiaTheme="majorEastAsia" w:hAnsiTheme="majorEastAsia" w:hint="eastAsia"/>
          <w:sz w:val="28"/>
          <w:szCs w:val="28"/>
        </w:rPr>
        <w:t>管理</w:t>
      </w:r>
      <w:r>
        <w:rPr>
          <w:rFonts w:ascii="宋体" w:hAnsi="宋体" w:hint="eastAsia"/>
          <w:sz w:val="28"/>
          <w:szCs w:val="28"/>
        </w:rPr>
        <w:t>工作的科学化，制度化和规范化建设，认真抓好管理育人工作。</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sz w:val="28"/>
          <w:szCs w:val="28"/>
        </w:rPr>
        <w:t>1</w:t>
      </w:r>
      <w:r>
        <w:rPr>
          <w:rFonts w:ascii="宋体" w:hAnsi="宋体" w:hint="eastAsia"/>
          <w:sz w:val="28"/>
          <w:szCs w:val="28"/>
        </w:rPr>
        <w:t>.学院本着公开、公平、公正的原则，认真做好奖、贷、勤、助、免、补、</w:t>
      </w:r>
      <w:proofErr w:type="gramStart"/>
      <w:r>
        <w:rPr>
          <w:rFonts w:ascii="宋体" w:hAnsi="宋体" w:hint="eastAsia"/>
          <w:sz w:val="28"/>
          <w:szCs w:val="28"/>
        </w:rPr>
        <w:t>惩等工作</w:t>
      </w:r>
      <w:proofErr w:type="gramEnd"/>
      <w:r>
        <w:rPr>
          <w:rFonts w:ascii="宋体" w:hAnsi="宋体" w:hint="eastAsia"/>
          <w:sz w:val="28"/>
          <w:szCs w:val="28"/>
        </w:rPr>
        <w:t>。完善资助体系，科学、有序、高效地开展国家助学贷款工作。建立特困生档案，做好特困生补助，推荐勤工助学岗位，实行“一帮一”计划，主动关心帮助生活、学习有困难的同学，使他们尽快适应大学生活。继续落实与深圳天源</w:t>
      </w:r>
      <w:proofErr w:type="gramStart"/>
      <w:r>
        <w:rPr>
          <w:rFonts w:ascii="宋体" w:hAnsi="宋体" w:hint="eastAsia"/>
          <w:sz w:val="28"/>
          <w:szCs w:val="28"/>
        </w:rPr>
        <w:t>迪</w:t>
      </w:r>
      <w:proofErr w:type="gramEnd"/>
      <w:r>
        <w:rPr>
          <w:rFonts w:ascii="宋体" w:hAnsi="宋体" w:hint="eastAsia"/>
          <w:sz w:val="28"/>
          <w:szCs w:val="28"/>
        </w:rPr>
        <w:t>科信息技术股份有限公司在学院设立“天源</w:t>
      </w:r>
      <w:proofErr w:type="gramStart"/>
      <w:r>
        <w:rPr>
          <w:rFonts w:ascii="宋体" w:hAnsi="宋体" w:hint="eastAsia"/>
          <w:sz w:val="28"/>
          <w:szCs w:val="28"/>
        </w:rPr>
        <w:t>迪科软件</w:t>
      </w:r>
      <w:proofErr w:type="gramEnd"/>
      <w:r>
        <w:rPr>
          <w:rFonts w:ascii="宋体" w:hAnsi="宋体" w:hint="eastAsia"/>
          <w:sz w:val="28"/>
          <w:szCs w:val="28"/>
        </w:rPr>
        <w:t>奖学金”工作。认真组织、落实国家奖助学金评选工作，材料报送及时、准确、规范。进一步规范学院学生勤工助学岗位管理。</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sz w:val="28"/>
          <w:szCs w:val="28"/>
        </w:rPr>
        <w:t>2</w:t>
      </w:r>
      <w:r>
        <w:rPr>
          <w:rFonts w:ascii="宋体" w:hAnsi="宋体" w:hint="eastAsia"/>
          <w:sz w:val="28"/>
          <w:szCs w:val="28"/>
        </w:rPr>
        <w:t>.切实强化</w:t>
      </w:r>
      <w:r>
        <w:rPr>
          <w:rStyle w:val="body"/>
          <w:rFonts w:asciiTheme="majorEastAsia" w:eastAsiaTheme="majorEastAsia" w:hAnsiTheme="majorEastAsia" w:hint="eastAsia"/>
          <w:sz w:val="28"/>
          <w:szCs w:val="28"/>
        </w:rPr>
        <w:t>校风</w:t>
      </w:r>
      <w:r>
        <w:rPr>
          <w:rFonts w:ascii="宋体" w:hAnsi="宋体" w:hint="eastAsia"/>
          <w:sz w:val="28"/>
          <w:szCs w:val="28"/>
        </w:rPr>
        <w:t>学风建设，促进我院优良学风形成。号召学生树文明考风、创优良学风，通过每学期的主题班会以及各</w:t>
      </w:r>
      <w:proofErr w:type="gramStart"/>
      <w:r>
        <w:rPr>
          <w:rFonts w:ascii="宋体" w:hAnsi="宋体" w:hint="eastAsia"/>
          <w:sz w:val="28"/>
          <w:szCs w:val="28"/>
        </w:rPr>
        <w:t>类报告</w:t>
      </w:r>
      <w:proofErr w:type="gramEnd"/>
      <w:r>
        <w:rPr>
          <w:rFonts w:ascii="宋体" w:hAnsi="宋体" w:hint="eastAsia"/>
          <w:sz w:val="28"/>
          <w:szCs w:val="28"/>
        </w:rPr>
        <w:t>讲座，引导学生把主要精力放在学习上，优化我院学生的学习氛围和学习环境。健全考勤、请销假制度。加强学风检查力度，规范院领导和辅导员周巡视制度和下寝室、下教室制度，全面掌握学生的学习情况。抓考风促学风，严格考场纪律，以优良的学风促进大学生学习的自觉性。结合班主任的工作，加强班级的专业学习氛围，充分发挥学生党员、学生干部的模范带头作用，实施“一帮一”和学习互助小组计划，形成“比、学、赶、帮、超”的良好的习氛围。加强激励教育和惩戒教育，强化学生的“自我学习、自我教育、自我管理、自我成才”意识。软件工程18-1班获校“优良学风先进班级”。学院2019级新生在军训中荣获“综合评比优胜单位”。</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sz w:val="28"/>
          <w:szCs w:val="28"/>
        </w:rPr>
        <w:t>3</w:t>
      </w:r>
      <w:r>
        <w:rPr>
          <w:rFonts w:ascii="宋体" w:hAnsi="宋体" w:hint="eastAsia"/>
          <w:sz w:val="28"/>
          <w:szCs w:val="28"/>
        </w:rPr>
        <w:t>.按学校学籍管理有关规定，积极与相关学生家长联系，并请有关同学</w:t>
      </w:r>
      <w:r>
        <w:rPr>
          <w:rStyle w:val="body"/>
          <w:rFonts w:asciiTheme="majorEastAsia" w:eastAsiaTheme="majorEastAsia" w:hAnsiTheme="majorEastAsia" w:hint="eastAsia"/>
          <w:sz w:val="28"/>
          <w:szCs w:val="28"/>
        </w:rPr>
        <w:t>家长</w:t>
      </w:r>
      <w:r>
        <w:rPr>
          <w:rFonts w:ascii="宋体" w:hAnsi="宋体" w:hint="eastAsia"/>
          <w:sz w:val="28"/>
          <w:szCs w:val="28"/>
        </w:rPr>
        <w:t>来校共同做好学生的思想工作，端正其学习态度，争取让这些同学顺利成才。</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sz w:val="28"/>
          <w:szCs w:val="28"/>
        </w:rPr>
        <w:t>4</w:t>
      </w:r>
      <w:r>
        <w:rPr>
          <w:rFonts w:ascii="宋体" w:hAnsi="宋体" w:hint="eastAsia"/>
          <w:sz w:val="28"/>
          <w:szCs w:val="28"/>
        </w:rPr>
        <w:t>.</w:t>
      </w:r>
      <w:r>
        <w:rPr>
          <w:rStyle w:val="body"/>
          <w:rFonts w:asciiTheme="majorEastAsia" w:eastAsiaTheme="majorEastAsia" w:hAnsiTheme="majorEastAsia" w:hint="eastAsia"/>
          <w:sz w:val="28"/>
          <w:szCs w:val="28"/>
        </w:rPr>
        <w:t>加强</w:t>
      </w:r>
      <w:r>
        <w:rPr>
          <w:rFonts w:ascii="宋体" w:hAnsi="宋体" w:hint="eastAsia"/>
          <w:sz w:val="28"/>
          <w:szCs w:val="28"/>
        </w:rPr>
        <w:t>学生的早操、寝室文化、晚归不归等日常教育、管理和宣传力度。</w:t>
      </w:r>
    </w:p>
    <w:p w:rsidR="008F4A13" w:rsidRDefault="00D73E44">
      <w:pPr>
        <w:ind w:firstLineChars="200" w:firstLine="562"/>
        <w:rPr>
          <w:rFonts w:asciiTheme="majorEastAsia" w:eastAsiaTheme="majorEastAsia" w:hAnsiTheme="majorEastAsia"/>
          <w:b/>
          <w:sz w:val="28"/>
          <w:szCs w:val="28"/>
        </w:rPr>
      </w:pPr>
      <w:r>
        <w:rPr>
          <w:rFonts w:asciiTheme="majorEastAsia" w:eastAsiaTheme="majorEastAsia" w:hAnsiTheme="majorEastAsia"/>
          <w:b/>
          <w:sz w:val="28"/>
          <w:szCs w:val="28"/>
        </w:rPr>
        <w:t>（</w:t>
      </w:r>
      <w:r>
        <w:rPr>
          <w:rFonts w:asciiTheme="majorEastAsia" w:eastAsiaTheme="majorEastAsia" w:hAnsiTheme="majorEastAsia" w:hint="eastAsia"/>
          <w:b/>
          <w:sz w:val="28"/>
          <w:szCs w:val="28"/>
        </w:rPr>
        <w:t>三</w:t>
      </w:r>
      <w:r>
        <w:rPr>
          <w:rFonts w:asciiTheme="majorEastAsia" w:eastAsiaTheme="majorEastAsia" w:hAnsiTheme="majorEastAsia"/>
          <w:b/>
          <w:sz w:val="28"/>
          <w:szCs w:val="28"/>
        </w:rPr>
        <w:t>）</w:t>
      </w:r>
      <w:r>
        <w:rPr>
          <w:rFonts w:asciiTheme="majorEastAsia" w:eastAsiaTheme="majorEastAsia" w:hAnsiTheme="majorEastAsia" w:hint="eastAsia"/>
          <w:b/>
          <w:sz w:val="28"/>
          <w:szCs w:val="28"/>
        </w:rPr>
        <w:t>就业工作</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hint="eastAsia"/>
          <w:sz w:val="28"/>
          <w:szCs w:val="28"/>
        </w:rPr>
        <w:t>积极开展全程就业指导，主动走访用人单位，积极构建实习、就业基地，</w:t>
      </w:r>
      <w:r>
        <w:rPr>
          <w:rStyle w:val="body"/>
          <w:rFonts w:asciiTheme="majorEastAsia" w:eastAsiaTheme="majorEastAsia" w:hAnsiTheme="majorEastAsia" w:hint="eastAsia"/>
          <w:sz w:val="28"/>
          <w:szCs w:val="28"/>
        </w:rPr>
        <w:t>毕业生</w:t>
      </w:r>
      <w:r>
        <w:rPr>
          <w:rFonts w:ascii="宋体" w:hAnsi="宋体" w:hint="eastAsia"/>
          <w:sz w:val="28"/>
          <w:szCs w:val="28"/>
        </w:rPr>
        <w:t>就业管理工作高效规范，就业质量不断提高，我院2019届毕业生就业率为97.7%。毕业生到国家重点行业和领域工作人数多、比例高，今年本科生已经有年薪超过40万元的就业案例，学校、社会、毕业生满意度高。毕业生文明离校工作有计划、有活动、有成效，毕业生安全文明离校。</w:t>
      </w:r>
    </w:p>
    <w:p w:rsidR="008F4A13" w:rsidRDefault="00D73E44">
      <w:pPr>
        <w:ind w:firstLineChars="200" w:firstLine="562"/>
        <w:rPr>
          <w:rFonts w:asciiTheme="majorEastAsia" w:eastAsiaTheme="majorEastAsia" w:hAnsiTheme="majorEastAsia"/>
          <w:b/>
          <w:sz w:val="28"/>
          <w:szCs w:val="28"/>
        </w:rPr>
      </w:pPr>
      <w:r>
        <w:rPr>
          <w:rFonts w:asciiTheme="majorEastAsia" w:eastAsiaTheme="majorEastAsia" w:hAnsiTheme="majorEastAsia"/>
          <w:b/>
          <w:sz w:val="28"/>
          <w:szCs w:val="28"/>
        </w:rPr>
        <w:t>（</w:t>
      </w:r>
      <w:r>
        <w:rPr>
          <w:rFonts w:asciiTheme="majorEastAsia" w:eastAsiaTheme="majorEastAsia" w:hAnsiTheme="majorEastAsia" w:hint="eastAsia"/>
          <w:b/>
          <w:sz w:val="28"/>
          <w:szCs w:val="28"/>
        </w:rPr>
        <w:t>四</w:t>
      </w:r>
      <w:r>
        <w:rPr>
          <w:rFonts w:asciiTheme="majorEastAsia" w:eastAsiaTheme="majorEastAsia" w:hAnsiTheme="majorEastAsia"/>
          <w:b/>
          <w:sz w:val="28"/>
          <w:szCs w:val="28"/>
        </w:rPr>
        <w:t>）</w:t>
      </w:r>
      <w:r>
        <w:rPr>
          <w:rFonts w:asciiTheme="majorEastAsia" w:eastAsiaTheme="majorEastAsia" w:hAnsiTheme="majorEastAsia" w:hint="eastAsia"/>
          <w:b/>
          <w:sz w:val="28"/>
          <w:szCs w:val="28"/>
        </w:rPr>
        <w:t>大力开展课外科技活动，培养学生创新能力</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hint="eastAsia"/>
          <w:sz w:val="28"/>
          <w:szCs w:val="28"/>
        </w:rPr>
        <w:t>2019年，我院学生在省级及以上的竞赛项目中获奖53人次。软件学院本科生，在全国大学生数学竞赛荣获国家级一等奖、省级二等奖；在第12届中国大学生计算机设计大赛获得国家级三等奖；在2019年美国大学生数学建模大赛获得二等奖、三等奖；在第五届安徽省“互联网+”大学生创新创业大赛获省级二等奖；在ACM 国际大学生程序设计竞赛（ICPC）省赛中获得一等奖、二等奖；在第三届CCF CCSP（大学生计算机系统与程序设计竞赛）获铜奖。</w:t>
      </w:r>
    </w:p>
    <w:p w:rsidR="008F4A13" w:rsidRDefault="00D73E44">
      <w:pPr>
        <w:ind w:firstLineChars="200" w:firstLine="562"/>
        <w:rPr>
          <w:rFonts w:asciiTheme="majorEastAsia" w:eastAsiaTheme="majorEastAsia" w:hAnsiTheme="majorEastAsia"/>
          <w:b/>
          <w:sz w:val="28"/>
          <w:szCs w:val="28"/>
        </w:rPr>
      </w:pPr>
      <w:r>
        <w:rPr>
          <w:rFonts w:asciiTheme="majorEastAsia" w:eastAsiaTheme="majorEastAsia" w:hAnsiTheme="majorEastAsia"/>
          <w:b/>
          <w:sz w:val="28"/>
          <w:szCs w:val="28"/>
        </w:rPr>
        <w:t>（</w:t>
      </w:r>
      <w:r>
        <w:rPr>
          <w:rFonts w:asciiTheme="majorEastAsia" w:eastAsiaTheme="majorEastAsia" w:hAnsiTheme="majorEastAsia" w:hint="eastAsia"/>
          <w:b/>
          <w:sz w:val="28"/>
          <w:szCs w:val="28"/>
        </w:rPr>
        <w:t>五</w:t>
      </w:r>
      <w:r>
        <w:rPr>
          <w:rFonts w:asciiTheme="majorEastAsia" w:eastAsiaTheme="majorEastAsia" w:hAnsiTheme="majorEastAsia"/>
          <w:b/>
          <w:sz w:val="28"/>
          <w:szCs w:val="28"/>
        </w:rPr>
        <w:t>）</w:t>
      </w:r>
      <w:r>
        <w:rPr>
          <w:rFonts w:asciiTheme="majorEastAsia" w:eastAsiaTheme="majorEastAsia" w:hAnsiTheme="majorEastAsia" w:hint="eastAsia"/>
          <w:b/>
          <w:sz w:val="28"/>
          <w:szCs w:val="28"/>
        </w:rPr>
        <w:t>开展了丰富多彩、主题鲜明、富有特色的校园文化活动</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hint="eastAsia"/>
          <w:sz w:val="28"/>
          <w:szCs w:val="28"/>
        </w:rPr>
        <w:t>一年来学院学生会多次承办或协办学校各类活动，</w:t>
      </w:r>
      <w:proofErr w:type="gramStart"/>
      <w:r>
        <w:rPr>
          <w:rFonts w:ascii="宋体" w:hAnsi="宋体" w:hint="eastAsia"/>
          <w:sz w:val="28"/>
          <w:szCs w:val="28"/>
        </w:rPr>
        <w:t>如校运动会</w:t>
      </w:r>
      <w:proofErr w:type="gramEnd"/>
      <w:r>
        <w:rPr>
          <w:rFonts w:ascii="宋体" w:hAnsi="宋体" w:hint="eastAsia"/>
          <w:sz w:val="28"/>
          <w:szCs w:val="28"/>
        </w:rPr>
        <w:t>、体育嘉年华、新生训练营、新生篮球赛、辩论赛、寝室文化设计大赛、主题团日活动、学长经验交流会等一批特色鲜明的校园文化活动，并取得优异成绩。如2019年软件学院手球队在校男子</w:t>
      </w:r>
      <w:proofErr w:type="gramStart"/>
      <w:r>
        <w:rPr>
          <w:rFonts w:ascii="宋体" w:hAnsi="宋体" w:hint="eastAsia"/>
          <w:sz w:val="28"/>
          <w:szCs w:val="28"/>
        </w:rPr>
        <w:t>手球联赛</w:t>
      </w:r>
      <w:proofErr w:type="gramEnd"/>
      <w:r>
        <w:rPr>
          <w:rFonts w:ascii="宋体" w:hAnsi="宋体" w:hint="eastAsia"/>
          <w:sz w:val="28"/>
          <w:szCs w:val="28"/>
        </w:rPr>
        <w:t>决赛中勇夺冠军，校“一二九”文艺汇演中荣获三等奖等。达到了培养一批学生骨干，活跃学生课余生活的目的，为大学生素质拓展创造了条件。</w:t>
      </w:r>
    </w:p>
    <w:p w:rsidR="008F4A13" w:rsidRDefault="00D73E44">
      <w:pPr>
        <w:spacing w:beforeLines="50" w:before="156" w:afterLines="50" w:after="156"/>
        <w:rPr>
          <w:rStyle w:val="body"/>
          <w:rFonts w:asciiTheme="majorEastAsia" w:eastAsiaTheme="majorEastAsia" w:hAnsiTheme="majorEastAsia"/>
          <w:b/>
          <w:sz w:val="30"/>
          <w:szCs w:val="30"/>
        </w:rPr>
      </w:pPr>
      <w:r>
        <w:rPr>
          <w:rStyle w:val="body"/>
          <w:rFonts w:asciiTheme="majorEastAsia" w:eastAsiaTheme="majorEastAsia" w:hAnsiTheme="majorEastAsia" w:hint="eastAsia"/>
          <w:b/>
          <w:sz w:val="30"/>
          <w:szCs w:val="30"/>
        </w:rPr>
        <w:t>五</w:t>
      </w:r>
      <w:r>
        <w:rPr>
          <w:rStyle w:val="body"/>
          <w:rFonts w:asciiTheme="majorEastAsia" w:eastAsiaTheme="majorEastAsia" w:hAnsiTheme="majorEastAsia"/>
          <w:b/>
          <w:sz w:val="30"/>
          <w:szCs w:val="30"/>
        </w:rPr>
        <w:t>、</w:t>
      </w:r>
      <w:r>
        <w:rPr>
          <w:rStyle w:val="body"/>
          <w:rFonts w:asciiTheme="majorEastAsia" w:eastAsiaTheme="majorEastAsia" w:hAnsiTheme="majorEastAsia" w:hint="eastAsia"/>
          <w:b/>
          <w:sz w:val="30"/>
          <w:szCs w:val="30"/>
        </w:rPr>
        <w:t>行政与</w:t>
      </w:r>
      <w:r>
        <w:rPr>
          <w:rStyle w:val="body"/>
          <w:rFonts w:asciiTheme="majorEastAsia" w:eastAsiaTheme="majorEastAsia" w:hAnsiTheme="majorEastAsia"/>
          <w:b/>
          <w:sz w:val="30"/>
          <w:szCs w:val="30"/>
        </w:rPr>
        <w:t>工会</w:t>
      </w:r>
      <w:r>
        <w:rPr>
          <w:rStyle w:val="body"/>
          <w:rFonts w:asciiTheme="majorEastAsia" w:eastAsiaTheme="majorEastAsia" w:hAnsiTheme="majorEastAsia" w:hint="eastAsia"/>
          <w:b/>
          <w:sz w:val="30"/>
          <w:szCs w:val="30"/>
        </w:rPr>
        <w:t>工作</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hint="eastAsia"/>
          <w:sz w:val="28"/>
          <w:szCs w:val="28"/>
        </w:rPr>
        <w:t>2019年学院认真贯彻执行学校各项行政管理决定，积极落实、督办各项行政工作任务，确保政令畅通。学院各办公室在人手少、任务重的情况下，</w:t>
      </w:r>
      <w:r>
        <w:rPr>
          <w:rFonts w:ascii="宋体" w:hAnsi="宋体"/>
          <w:sz w:val="28"/>
          <w:szCs w:val="28"/>
        </w:rPr>
        <w:t>一岗多责、齐心协力、同舟共济，</w:t>
      </w:r>
      <w:r>
        <w:rPr>
          <w:rFonts w:ascii="宋体" w:hAnsi="宋体" w:hint="eastAsia"/>
          <w:sz w:val="28"/>
          <w:szCs w:val="28"/>
        </w:rPr>
        <w:t>为全院教学、科研、学科学位、实验室建设等各项工作任务的顺利完成提供了有力保障。</w:t>
      </w:r>
    </w:p>
    <w:p w:rsidR="008F4A13" w:rsidRDefault="00D73E44">
      <w:pPr>
        <w:ind w:firstLineChars="200" w:firstLine="562"/>
        <w:rPr>
          <w:rFonts w:asciiTheme="majorEastAsia" w:eastAsiaTheme="majorEastAsia" w:hAnsiTheme="majorEastAsia"/>
          <w:b/>
          <w:sz w:val="28"/>
          <w:szCs w:val="28"/>
        </w:rPr>
      </w:pPr>
      <w:r>
        <w:rPr>
          <w:rFonts w:asciiTheme="majorEastAsia" w:eastAsiaTheme="majorEastAsia" w:hAnsiTheme="majorEastAsia"/>
          <w:b/>
          <w:sz w:val="28"/>
          <w:szCs w:val="28"/>
        </w:rPr>
        <w:t>（</w:t>
      </w:r>
      <w:r>
        <w:rPr>
          <w:rFonts w:asciiTheme="majorEastAsia" w:eastAsiaTheme="majorEastAsia" w:hAnsiTheme="majorEastAsia" w:hint="eastAsia"/>
          <w:b/>
          <w:sz w:val="28"/>
          <w:szCs w:val="28"/>
        </w:rPr>
        <w:t>一</w:t>
      </w:r>
      <w:r>
        <w:rPr>
          <w:rFonts w:asciiTheme="majorEastAsia" w:eastAsiaTheme="majorEastAsia" w:hAnsiTheme="majorEastAsia"/>
          <w:b/>
          <w:sz w:val="28"/>
          <w:szCs w:val="28"/>
        </w:rPr>
        <w:t>）行政工作</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sz w:val="28"/>
          <w:szCs w:val="28"/>
        </w:rPr>
        <w:t>1</w:t>
      </w:r>
      <w:r>
        <w:rPr>
          <w:rFonts w:ascii="宋体" w:hAnsi="宋体" w:hint="eastAsia"/>
          <w:sz w:val="28"/>
          <w:szCs w:val="28"/>
        </w:rPr>
        <w:t>.学院党政办认真做好公文处理、信息报送、档案整理存档管理等工作，充分发挥学院教职工QQ群、</w:t>
      </w:r>
      <w:proofErr w:type="gramStart"/>
      <w:r>
        <w:rPr>
          <w:rFonts w:ascii="宋体" w:hAnsi="宋体" w:hint="eastAsia"/>
          <w:sz w:val="28"/>
          <w:szCs w:val="28"/>
        </w:rPr>
        <w:t>微信群</w:t>
      </w:r>
      <w:proofErr w:type="gramEnd"/>
      <w:r>
        <w:rPr>
          <w:rFonts w:ascii="宋体" w:hAnsi="宋体" w:hint="eastAsia"/>
          <w:sz w:val="28"/>
          <w:szCs w:val="28"/>
        </w:rPr>
        <w:t>、学院短信平台和学院网页的作用，及时传递学校和学院的重要信息。</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sz w:val="28"/>
          <w:szCs w:val="28"/>
        </w:rPr>
        <w:t>2</w:t>
      </w:r>
      <w:r>
        <w:rPr>
          <w:rFonts w:ascii="宋体" w:hAnsi="宋体" w:hint="eastAsia"/>
          <w:sz w:val="28"/>
          <w:szCs w:val="28"/>
        </w:rPr>
        <w:t>.新闻</w:t>
      </w:r>
      <w:r>
        <w:rPr>
          <w:rStyle w:val="body"/>
          <w:rFonts w:asciiTheme="majorEastAsia" w:eastAsiaTheme="majorEastAsia" w:hAnsiTheme="majorEastAsia" w:hint="eastAsia"/>
          <w:sz w:val="28"/>
          <w:szCs w:val="28"/>
        </w:rPr>
        <w:t>报道</w:t>
      </w:r>
      <w:r>
        <w:rPr>
          <w:rFonts w:ascii="宋体" w:hAnsi="宋体" w:hint="eastAsia"/>
          <w:sz w:val="28"/>
          <w:szCs w:val="28"/>
        </w:rPr>
        <w:t>和信息传送：学院高度重视新闻报道和信息报送工作，2019年学校新闻网采用学院报送的新闻</w:t>
      </w:r>
      <w:r>
        <w:rPr>
          <w:rFonts w:ascii="宋体" w:hAnsi="宋体"/>
          <w:sz w:val="28"/>
          <w:szCs w:val="28"/>
        </w:rPr>
        <w:t>20</w:t>
      </w:r>
      <w:r>
        <w:rPr>
          <w:rFonts w:ascii="宋体" w:hAnsi="宋体" w:hint="eastAsia"/>
          <w:sz w:val="28"/>
          <w:szCs w:val="28"/>
        </w:rPr>
        <w:t>条。</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sz w:val="28"/>
          <w:szCs w:val="28"/>
        </w:rPr>
        <w:t>3</w:t>
      </w:r>
      <w:r>
        <w:rPr>
          <w:rFonts w:ascii="宋体" w:hAnsi="宋体" w:hint="eastAsia"/>
          <w:sz w:val="28"/>
          <w:szCs w:val="28"/>
        </w:rPr>
        <w:t>.财务和预算管理：学院严格按照</w:t>
      </w:r>
      <w:r>
        <w:rPr>
          <w:rFonts w:ascii="宋体" w:hAnsi="宋体"/>
          <w:sz w:val="28"/>
          <w:szCs w:val="28"/>
        </w:rPr>
        <w:t>学校</w:t>
      </w:r>
      <w:r>
        <w:rPr>
          <w:rFonts w:ascii="宋体" w:hAnsi="宋体" w:hint="eastAsia"/>
          <w:sz w:val="28"/>
          <w:szCs w:val="28"/>
        </w:rPr>
        <w:t>财务管理</w:t>
      </w:r>
      <w:r>
        <w:rPr>
          <w:rFonts w:ascii="宋体" w:hAnsi="宋体"/>
          <w:sz w:val="28"/>
          <w:szCs w:val="28"/>
        </w:rPr>
        <w:t>规定</w:t>
      </w:r>
      <w:r>
        <w:rPr>
          <w:rFonts w:ascii="宋体" w:hAnsi="宋体" w:hint="eastAsia"/>
          <w:sz w:val="28"/>
          <w:szCs w:val="28"/>
        </w:rPr>
        <w:t>，合理使用各类资金，</w:t>
      </w:r>
      <w:r>
        <w:rPr>
          <w:rStyle w:val="body"/>
          <w:rFonts w:asciiTheme="majorEastAsia" w:eastAsiaTheme="majorEastAsia" w:hAnsiTheme="majorEastAsia" w:hint="eastAsia"/>
          <w:sz w:val="28"/>
          <w:szCs w:val="28"/>
        </w:rPr>
        <w:t>严格</w:t>
      </w:r>
      <w:r>
        <w:rPr>
          <w:rFonts w:ascii="宋体" w:hAnsi="宋体" w:hint="eastAsia"/>
          <w:sz w:val="28"/>
          <w:szCs w:val="28"/>
        </w:rPr>
        <w:t>遵循学院“三重一大”制度。坚持全面、协调、可持续的科学发展观，编制2020年度部门预算，加强财务预算管理，合理规划各类资金使用，杜绝违规使用和浪费。</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sz w:val="28"/>
          <w:szCs w:val="28"/>
        </w:rPr>
        <w:t>4</w:t>
      </w:r>
      <w:r>
        <w:rPr>
          <w:rFonts w:ascii="宋体" w:hAnsi="宋体" w:hint="eastAsia"/>
          <w:sz w:val="28"/>
          <w:szCs w:val="28"/>
        </w:rPr>
        <w:t>.</w:t>
      </w:r>
      <w:r>
        <w:rPr>
          <w:rFonts w:ascii="宋体" w:hAnsi="宋体"/>
          <w:sz w:val="28"/>
          <w:szCs w:val="28"/>
        </w:rPr>
        <w:t>国有资产管理：学院</w:t>
      </w:r>
      <w:r>
        <w:rPr>
          <w:rFonts w:ascii="宋体" w:hAnsi="宋体" w:hint="eastAsia"/>
          <w:sz w:val="28"/>
          <w:szCs w:val="28"/>
        </w:rPr>
        <w:t>国有</w:t>
      </w:r>
      <w:r>
        <w:rPr>
          <w:rFonts w:ascii="宋体" w:hAnsi="宋体"/>
          <w:sz w:val="28"/>
          <w:szCs w:val="28"/>
        </w:rPr>
        <w:t>资产管理严格按照学校相关规定，及时登记、入账、检查、核对，保证帐物相符。</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hint="eastAsia"/>
          <w:sz w:val="28"/>
          <w:szCs w:val="28"/>
        </w:rPr>
        <w:t>5.招生</w:t>
      </w:r>
      <w:r>
        <w:rPr>
          <w:rFonts w:ascii="宋体" w:hAnsi="宋体"/>
          <w:sz w:val="28"/>
          <w:szCs w:val="28"/>
        </w:rPr>
        <w:t>宣传：</w:t>
      </w:r>
      <w:r>
        <w:rPr>
          <w:rFonts w:ascii="宋体" w:hAnsi="宋体" w:hint="eastAsia"/>
          <w:sz w:val="28"/>
          <w:szCs w:val="28"/>
        </w:rPr>
        <w:t>学院</w:t>
      </w:r>
      <w:r>
        <w:rPr>
          <w:rFonts w:ascii="宋体" w:hAnsi="宋体"/>
          <w:sz w:val="28"/>
          <w:szCs w:val="28"/>
        </w:rPr>
        <w:t>克服</w:t>
      </w:r>
      <w:r>
        <w:rPr>
          <w:rFonts w:ascii="宋体" w:hAnsi="宋体" w:hint="eastAsia"/>
          <w:sz w:val="28"/>
          <w:szCs w:val="28"/>
        </w:rPr>
        <w:t>人手少</w:t>
      </w:r>
      <w:r>
        <w:rPr>
          <w:rFonts w:ascii="宋体" w:hAnsi="宋体"/>
          <w:sz w:val="28"/>
          <w:szCs w:val="28"/>
        </w:rPr>
        <w:t>、任务多等困难，选派责任心强、</w:t>
      </w:r>
      <w:r>
        <w:rPr>
          <w:rFonts w:ascii="宋体" w:hAnsi="宋体" w:hint="eastAsia"/>
          <w:sz w:val="28"/>
          <w:szCs w:val="28"/>
        </w:rPr>
        <w:t>工作能力强</w:t>
      </w:r>
      <w:r>
        <w:rPr>
          <w:rStyle w:val="body"/>
          <w:rFonts w:asciiTheme="majorEastAsia" w:eastAsiaTheme="majorEastAsia" w:hAnsiTheme="majorEastAsia"/>
          <w:sz w:val="28"/>
          <w:szCs w:val="28"/>
        </w:rPr>
        <w:t>同志</w:t>
      </w:r>
      <w:r>
        <w:rPr>
          <w:rFonts w:ascii="宋体" w:hAnsi="宋体"/>
          <w:sz w:val="28"/>
          <w:szCs w:val="28"/>
        </w:rPr>
        <w:t>参加</w:t>
      </w:r>
      <w:r>
        <w:rPr>
          <w:rFonts w:ascii="宋体" w:hAnsi="宋体" w:hint="eastAsia"/>
          <w:sz w:val="28"/>
          <w:szCs w:val="28"/>
        </w:rPr>
        <w:t>2019年</w:t>
      </w:r>
      <w:r>
        <w:rPr>
          <w:rFonts w:ascii="宋体" w:hAnsi="宋体"/>
          <w:sz w:val="28"/>
          <w:szCs w:val="28"/>
        </w:rPr>
        <w:t>高招宣传，取得了</w:t>
      </w:r>
      <w:r>
        <w:rPr>
          <w:rFonts w:ascii="宋体" w:hAnsi="宋体" w:hint="eastAsia"/>
          <w:sz w:val="28"/>
          <w:szCs w:val="28"/>
        </w:rPr>
        <w:t>可喜</w:t>
      </w:r>
      <w:r>
        <w:rPr>
          <w:rFonts w:ascii="宋体" w:hAnsi="宋体"/>
          <w:sz w:val="28"/>
          <w:szCs w:val="28"/>
        </w:rPr>
        <w:t>的成绩。</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sz w:val="28"/>
          <w:szCs w:val="28"/>
        </w:rPr>
        <w:t>6</w:t>
      </w:r>
      <w:r>
        <w:rPr>
          <w:rFonts w:ascii="宋体" w:hAnsi="宋体" w:hint="eastAsia"/>
          <w:sz w:val="28"/>
          <w:szCs w:val="28"/>
        </w:rPr>
        <w:t>.安全工作：学院多次组织全院各单位对所属办公用房（学院办公室、实验室、教师和研究生工作室等）开展防火、防盗、水电安全检查。对检查中发现的安全隐患及时整改，对于自身无法整改的安全隐患及时上报学校相关部门处理。全年无安全事故发生。</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sz w:val="28"/>
          <w:szCs w:val="28"/>
        </w:rPr>
        <w:t>7</w:t>
      </w:r>
      <w:r>
        <w:rPr>
          <w:rFonts w:ascii="宋体" w:hAnsi="宋体" w:hint="eastAsia"/>
          <w:sz w:val="28"/>
          <w:szCs w:val="28"/>
        </w:rPr>
        <w:t>．后勤保障工作：积极做好学院公用房及办公设备的维护保养</w:t>
      </w:r>
      <w:r>
        <w:rPr>
          <w:rFonts w:ascii="宋体" w:hAnsi="宋体"/>
          <w:sz w:val="28"/>
          <w:szCs w:val="28"/>
        </w:rPr>
        <w:t>以及</w:t>
      </w:r>
      <w:r>
        <w:rPr>
          <w:rFonts w:ascii="宋体" w:hAnsi="宋体" w:hint="eastAsia"/>
          <w:sz w:val="28"/>
          <w:szCs w:val="28"/>
        </w:rPr>
        <w:t>办公用品的供应。全力投入</w:t>
      </w:r>
      <w:r>
        <w:rPr>
          <w:rFonts w:ascii="宋体" w:hAnsi="宋体"/>
          <w:sz w:val="28"/>
          <w:szCs w:val="28"/>
        </w:rPr>
        <w:t>突发事件的处理并圆满完成任务</w:t>
      </w:r>
      <w:r>
        <w:rPr>
          <w:rFonts w:ascii="宋体" w:hAnsi="宋体" w:hint="eastAsia"/>
          <w:sz w:val="28"/>
          <w:szCs w:val="28"/>
        </w:rPr>
        <w:t>。有力</w:t>
      </w:r>
      <w:r>
        <w:rPr>
          <w:rFonts w:ascii="宋体" w:hAnsi="宋体"/>
          <w:sz w:val="28"/>
          <w:szCs w:val="28"/>
        </w:rPr>
        <w:t>保障学院各项工作</w:t>
      </w:r>
      <w:r>
        <w:rPr>
          <w:rStyle w:val="body"/>
          <w:rFonts w:asciiTheme="majorEastAsia" w:eastAsiaTheme="majorEastAsia" w:hAnsiTheme="majorEastAsia"/>
          <w:sz w:val="28"/>
          <w:szCs w:val="28"/>
        </w:rPr>
        <w:t>顺利</w:t>
      </w:r>
      <w:r>
        <w:rPr>
          <w:rFonts w:ascii="宋体" w:hAnsi="宋体"/>
          <w:sz w:val="28"/>
          <w:szCs w:val="28"/>
        </w:rPr>
        <w:t>完成。</w:t>
      </w:r>
    </w:p>
    <w:p w:rsidR="008F4A13" w:rsidRDefault="00D73E44">
      <w:pPr>
        <w:ind w:firstLineChars="200" w:firstLine="562"/>
        <w:rPr>
          <w:rFonts w:asciiTheme="majorEastAsia" w:eastAsiaTheme="majorEastAsia" w:hAnsiTheme="majorEastAsia"/>
          <w:b/>
          <w:sz w:val="28"/>
          <w:szCs w:val="28"/>
        </w:rPr>
      </w:pPr>
      <w:r>
        <w:rPr>
          <w:rFonts w:asciiTheme="majorEastAsia" w:eastAsiaTheme="majorEastAsia" w:hAnsiTheme="majorEastAsia"/>
          <w:b/>
          <w:sz w:val="28"/>
          <w:szCs w:val="28"/>
        </w:rPr>
        <w:t>（</w:t>
      </w:r>
      <w:r>
        <w:rPr>
          <w:rFonts w:asciiTheme="majorEastAsia" w:eastAsiaTheme="majorEastAsia" w:hAnsiTheme="majorEastAsia" w:hint="eastAsia"/>
          <w:b/>
          <w:sz w:val="28"/>
          <w:szCs w:val="28"/>
        </w:rPr>
        <w:t>二</w:t>
      </w:r>
      <w:r>
        <w:rPr>
          <w:rFonts w:asciiTheme="majorEastAsia" w:eastAsiaTheme="majorEastAsia" w:hAnsiTheme="majorEastAsia"/>
          <w:b/>
          <w:sz w:val="28"/>
          <w:szCs w:val="28"/>
        </w:rPr>
        <w:t>）</w:t>
      </w:r>
      <w:r>
        <w:rPr>
          <w:rFonts w:asciiTheme="majorEastAsia" w:eastAsiaTheme="majorEastAsia" w:hAnsiTheme="majorEastAsia" w:hint="eastAsia"/>
          <w:b/>
          <w:sz w:val="28"/>
          <w:szCs w:val="28"/>
        </w:rPr>
        <w:t>制度建设</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hint="eastAsia"/>
          <w:sz w:val="28"/>
          <w:szCs w:val="28"/>
        </w:rPr>
        <w:t>修订了《合肥工业大学软件学院创新实践活动学分获得途径及学分核定标准细则》，颁发了</w:t>
      </w:r>
      <w:r>
        <w:rPr>
          <w:rFonts w:ascii="宋体" w:hAnsi="宋体"/>
          <w:sz w:val="28"/>
          <w:szCs w:val="28"/>
        </w:rPr>
        <w:t>《</w:t>
      </w:r>
      <w:r>
        <w:rPr>
          <w:rFonts w:ascii="宋体" w:hAnsi="宋体" w:hint="eastAsia"/>
          <w:sz w:val="28"/>
          <w:szCs w:val="28"/>
        </w:rPr>
        <w:t>关于进一步加强软件学院学术讲座和报告会规范化管理的通知</w:t>
      </w:r>
      <w:r>
        <w:rPr>
          <w:rFonts w:ascii="宋体" w:hAnsi="宋体"/>
          <w:sz w:val="28"/>
          <w:szCs w:val="28"/>
        </w:rPr>
        <w:t>》</w:t>
      </w:r>
      <w:r>
        <w:rPr>
          <w:rFonts w:ascii="宋体" w:hAnsi="宋体" w:hint="eastAsia"/>
          <w:sz w:val="28"/>
          <w:szCs w:val="28"/>
        </w:rPr>
        <w:t>，制定《软件学院深化改革</w:t>
      </w:r>
      <w:r>
        <w:rPr>
          <w:rFonts w:ascii="宋体" w:hAnsi="宋体"/>
          <w:sz w:val="28"/>
          <w:szCs w:val="28"/>
        </w:rPr>
        <w:t>方案</w:t>
      </w:r>
      <w:r>
        <w:rPr>
          <w:rFonts w:ascii="宋体" w:hAnsi="宋体" w:hint="eastAsia"/>
          <w:sz w:val="28"/>
          <w:szCs w:val="28"/>
        </w:rPr>
        <w:t>》、《软件学院落实“第二课堂成绩单”工作方案》，在</w:t>
      </w:r>
      <w:r>
        <w:rPr>
          <w:rFonts w:ascii="宋体" w:hAnsi="宋体"/>
          <w:sz w:val="28"/>
          <w:szCs w:val="28"/>
        </w:rPr>
        <w:t>坚持制度</w:t>
      </w:r>
      <w:r>
        <w:rPr>
          <w:rFonts w:ascii="宋体" w:hAnsi="宋体" w:hint="eastAsia"/>
          <w:sz w:val="28"/>
          <w:szCs w:val="28"/>
        </w:rPr>
        <w:t>、完善制度基础</w:t>
      </w:r>
      <w:r>
        <w:rPr>
          <w:rFonts w:ascii="宋体" w:hAnsi="宋体"/>
          <w:sz w:val="28"/>
          <w:szCs w:val="28"/>
        </w:rPr>
        <w:t>上</w:t>
      </w:r>
      <w:r>
        <w:rPr>
          <w:rFonts w:ascii="宋体" w:hAnsi="宋体" w:hint="eastAsia"/>
          <w:sz w:val="28"/>
          <w:szCs w:val="28"/>
        </w:rPr>
        <w:t>，</w:t>
      </w:r>
      <w:r>
        <w:rPr>
          <w:rFonts w:ascii="宋体" w:hAnsi="宋体"/>
          <w:sz w:val="28"/>
          <w:szCs w:val="28"/>
        </w:rPr>
        <w:t>健全制度。</w:t>
      </w:r>
    </w:p>
    <w:p w:rsidR="008F4A13" w:rsidRDefault="00D73E44">
      <w:pPr>
        <w:ind w:firstLineChars="200" w:firstLine="562"/>
        <w:rPr>
          <w:rFonts w:asciiTheme="majorEastAsia" w:eastAsiaTheme="majorEastAsia" w:hAnsiTheme="majorEastAsia"/>
          <w:b/>
          <w:sz w:val="28"/>
          <w:szCs w:val="28"/>
        </w:rPr>
      </w:pPr>
      <w:r>
        <w:rPr>
          <w:rFonts w:asciiTheme="majorEastAsia" w:eastAsiaTheme="majorEastAsia" w:hAnsiTheme="majorEastAsia"/>
          <w:b/>
          <w:sz w:val="28"/>
          <w:szCs w:val="28"/>
        </w:rPr>
        <w:t>（</w:t>
      </w:r>
      <w:r>
        <w:rPr>
          <w:rFonts w:asciiTheme="majorEastAsia" w:eastAsiaTheme="majorEastAsia" w:hAnsiTheme="majorEastAsia" w:hint="eastAsia"/>
          <w:b/>
          <w:sz w:val="28"/>
          <w:szCs w:val="28"/>
        </w:rPr>
        <w:t>三</w:t>
      </w:r>
      <w:r>
        <w:rPr>
          <w:rFonts w:asciiTheme="majorEastAsia" w:eastAsiaTheme="majorEastAsia" w:hAnsiTheme="majorEastAsia"/>
          <w:b/>
          <w:sz w:val="28"/>
          <w:szCs w:val="28"/>
        </w:rPr>
        <w:t>）</w:t>
      </w:r>
      <w:r>
        <w:rPr>
          <w:rFonts w:asciiTheme="majorEastAsia" w:eastAsiaTheme="majorEastAsia" w:hAnsiTheme="majorEastAsia" w:hint="eastAsia"/>
          <w:b/>
          <w:sz w:val="28"/>
          <w:szCs w:val="28"/>
        </w:rPr>
        <w:t>工会工作</w:t>
      </w:r>
    </w:p>
    <w:p w:rsidR="008F4A13" w:rsidRDefault="00D73E44">
      <w:pPr>
        <w:spacing w:beforeLines="50" w:before="156" w:afterLines="50" w:after="156" w:line="276" w:lineRule="auto"/>
        <w:ind w:firstLineChars="200" w:firstLine="560"/>
        <w:rPr>
          <w:rFonts w:ascii="宋体" w:hAnsi="宋体"/>
          <w:sz w:val="28"/>
          <w:szCs w:val="28"/>
        </w:rPr>
      </w:pPr>
      <w:r>
        <w:rPr>
          <w:rFonts w:ascii="宋体" w:hAnsi="宋体"/>
          <w:sz w:val="28"/>
          <w:szCs w:val="28"/>
        </w:rPr>
        <w:t>学院工会深入</w:t>
      </w:r>
      <w:r>
        <w:rPr>
          <w:rStyle w:val="body"/>
          <w:rFonts w:asciiTheme="majorEastAsia" w:eastAsiaTheme="majorEastAsia" w:hAnsiTheme="majorEastAsia" w:hint="eastAsia"/>
          <w:sz w:val="28"/>
          <w:szCs w:val="28"/>
        </w:rPr>
        <w:t>学</w:t>
      </w:r>
      <w:proofErr w:type="gramStart"/>
      <w:r>
        <w:rPr>
          <w:rStyle w:val="body"/>
          <w:rFonts w:asciiTheme="majorEastAsia" w:eastAsiaTheme="majorEastAsia" w:hAnsiTheme="majorEastAsia" w:hint="eastAsia"/>
          <w:sz w:val="28"/>
          <w:szCs w:val="28"/>
        </w:rPr>
        <w:t>习</w:t>
      </w:r>
      <w:r>
        <w:rPr>
          <w:rFonts w:ascii="宋体" w:hAnsi="宋体" w:hint="eastAsia"/>
          <w:sz w:val="28"/>
          <w:szCs w:val="28"/>
        </w:rPr>
        <w:t>习近平</w:t>
      </w:r>
      <w:r>
        <w:rPr>
          <w:rFonts w:ascii="宋体" w:hAnsi="宋体"/>
          <w:sz w:val="28"/>
          <w:szCs w:val="28"/>
        </w:rPr>
        <w:t>关于</w:t>
      </w:r>
      <w:proofErr w:type="gramEnd"/>
      <w:r>
        <w:rPr>
          <w:rFonts w:ascii="宋体" w:hAnsi="宋体"/>
          <w:sz w:val="28"/>
          <w:szCs w:val="28"/>
        </w:rPr>
        <w:t>扶贫工作论述摘编，推进精准扶贫战略、坚决打好扶贫攻坚战</w:t>
      </w:r>
      <w:r>
        <w:rPr>
          <w:rFonts w:ascii="宋体" w:hAnsi="宋体" w:hint="eastAsia"/>
          <w:sz w:val="28"/>
          <w:szCs w:val="28"/>
        </w:rPr>
        <w:t>。</w:t>
      </w:r>
      <w:r>
        <w:rPr>
          <w:rFonts w:ascii="宋体" w:hAnsi="宋体"/>
          <w:sz w:val="28"/>
          <w:szCs w:val="28"/>
        </w:rPr>
        <w:t>在校工会和学院党委的领导下，</w:t>
      </w:r>
      <w:r>
        <w:rPr>
          <w:rFonts w:ascii="宋体" w:hAnsi="宋体" w:hint="eastAsia"/>
          <w:sz w:val="28"/>
          <w:szCs w:val="28"/>
        </w:rPr>
        <w:t>积极</w:t>
      </w:r>
      <w:r>
        <w:rPr>
          <w:rFonts w:ascii="宋体" w:hAnsi="宋体"/>
          <w:sz w:val="28"/>
          <w:szCs w:val="28"/>
        </w:rPr>
        <w:t>完成全院精准扶贫捐款活动</w:t>
      </w:r>
      <w:r>
        <w:rPr>
          <w:rFonts w:ascii="宋体" w:hAnsi="宋体" w:hint="eastAsia"/>
          <w:sz w:val="28"/>
          <w:szCs w:val="28"/>
        </w:rPr>
        <w:t>。</w:t>
      </w:r>
    </w:p>
    <w:p w:rsidR="008F4A13" w:rsidRDefault="00D73E44">
      <w:pPr>
        <w:spacing w:beforeLines="30" w:before="93"/>
        <w:ind w:right="420" w:firstLine="420"/>
        <w:jc w:val="right"/>
        <w:rPr>
          <w:rFonts w:asciiTheme="majorEastAsia" w:eastAsiaTheme="majorEastAsia" w:hAnsiTheme="majorEastAsia"/>
          <w:sz w:val="32"/>
          <w:szCs w:val="32"/>
        </w:rPr>
      </w:pPr>
      <w:r>
        <w:rPr>
          <w:rFonts w:asciiTheme="majorEastAsia" w:eastAsiaTheme="majorEastAsia" w:hAnsiTheme="majorEastAsia"/>
          <w:sz w:val="32"/>
          <w:szCs w:val="32"/>
        </w:rPr>
        <w:t>软件学院</w:t>
      </w:r>
    </w:p>
    <w:p w:rsidR="008F4A13" w:rsidRDefault="00D73E44">
      <w:pPr>
        <w:spacing w:beforeLines="30" w:before="93"/>
        <w:ind w:firstLine="420"/>
        <w:jc w:val="right"/>
        <w:rPr>
          <w:rFonts w:asciiTheme="majorEastAsia" w:eastAsiaTheme="majorEastAsia" w:hAnsiTheme="majorEastAsia"/>
          <w:sz w:val="32"/>
          <w:szCs w:val="32"/>
        </w:rPr>
      </w:pPr>
      <w:r>
        <w:rPr>
          <w:rFonts w:asciiTheme="majorEastAsia" w:eastAsiaTheme="majorEastAsia" w:hAnsiTheme="majorEastAsia"/>
          <w:sz w:val="32"/>
          <w:szCs w:val="32"/>
        </w:rPr>
        <w:t>2019年12月2日</w:t>
      </w:r>
    </w:p>
    <w:sectPr w:rsidR="008F4A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Menlo">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savePreviewPicture/>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447"/>
    <w:rsid w:val="0000249C"/>
    <w:rsid w:val="0000665D"/>
    <w:rsid w:val="00024C4F"/>
    <w:rsid w:val="00033FDB"/>
    <w:rsid w:val="000357C8"/>
    <w:rsid w:val="00035FE3"/>
    <w:rsid w:val="00042294"/>
    <w:rsid w:val="0004501F"/>
    <w:rsid w:val="00053DE8"/>
    <w:rsid w:val="00055DB0"/>
    <w:rsid w:val="00056759"/>
    <w:rsid w:val="00062CF9"/>
    <w:rsid w:val="000873E9"/>
    <w:rsid w:val="00092AC0"/>
    <w:rsid w:val="000A26B1"/>
    <w:rsid w:val="000A7282"/>
    <w:rsid w:val="000C2C61"/>
    <w:rsid w:val="000D3905"/>
    <w:rsid w:val="000F50A8"/>
    <w:rsid w:val="001031FB"/>
    <w:rsid w:val="00106534"/>
    <w:rsid w:val="00120C6C"/>
    <w:rsid w:val="00125D69"/>
    <w:rsid w:val="001337AE"/>
    <w:rsid w:val="00133B2B"/>
    <w:rsid w:val="00144A32"/>
    <w:rsid w:val="00145785"/>
    <w:rsid w:val="0014584A"/>
    <w:rsid w:val="00151C30"/>
    <w:rsid w:val="001667B3"/>
    <w:rsid w:val="00172389"/>
    <w:rsid w:val="00174489"/>
    <w:rsid w:val="00181EE3"/>
    <w:rsid w:val="00183348"/>
    <w:rsid w:val="00186092"/>
    <w:rsid w:val="0019590E"/>
    <w:rsid w:val="0019619A"/>
    <w:rsid w:val="001A78AE"/>
    <w:rsid w:val="001B02FC"/>
    <w:rsid w:val="001B4D7D"/>
    <w:rsid w:val="001C7BA7"/>
    <w:rsid w:val="001F10D4"/>
    <w:rsid w:val="001F12E8"/>
    <w:rsid w:val="001F1447"/>
    <w:rsid w:val="001F40F9"/>
    <w:rsid w:val="00226004"/>
    <w:rsid w:val="0023574C"/>
    <w:rsid w:val="002413BB"/>
    <w:rsid w:val="00242207"/>
    <w:rsid w:val="00245542"/>
    <w:rsid w:val="00246162"/>
    <w:rsid w:val="00254444"/>
    <w:rsid w:val="002701CE"/>
    <w:rsid w:val="0027309C"/>
    <w:rsid w:val="00274B7C"/>
    <w:rsid w:val="00297B04"/>
    <w:rsid w:val="002A04F6"/>
    <w:rsid w:val="002A1DE9"/>
    <w:rsid w:val="002A3409"/>
    <w:rsid w:val="002C1EE7"/>
    <w:rsid w:val="002D1245"/>
    <w:rsid w:val="002E26BD"/>
    <w:rsid w:val="002F2F54"/>
    <w:rsid w:val="00302DDC"/>
    <w:rsid w:val="00303E8F"/>
    <w:rsid w:val="0031520A"/>
    <w:rsid w:val="00317F5F"/>
    <w:rsid w:val="003214DF"/>
    <w:rsid w:val="00330AD6"/>
    <w:rsid w:val="003432F4"/>
    <w:rsid w:val="00345D96"/>
    <w:rsid w:val="00355331"/>
    <w:rsid w:val="003556A6"/>
    <w:rsid w:val="003608BD"/>
    <w:rsid w:val="00363F90"/>
    <w:rsid w:val="003670AA"/>
    <w:rsid w:val="00370E04"/>
    <w:rsid w:val="003716DB"/>
    <w:rsid w:val="003A404E"/>
    <w:rsid w:val="003B76FE"/>
    <w:rsid w:val="003C51DA"/>
    <w:rsid w:val="003C66D7"/>
    <w:rsid w:val="003C6D20"/>
    <w:rsid w:val="003D3752"/>
    <w:rsid w:val="003E165D"/>
    <w:rsid w:val="003F0B5C"/>
    <w:rsid w:val="0040144E"/>
    <w:rsid w:val="00405104"/>
    <w:rsid w:val="00407A46"/>
    <w:rsid w:val="00410EA1"/>
    <w:rsid w:val="00435613"/>
    <w:rsid w:val="00437D4D"/>
    <w:rsid w:val="00456DD7"/>
    <w:rsid w:val="00464B1C"/>
    <w:rsid w:val="004653BD"/>
    <w:rsid w:val="00465B79"/>
    <w:rsid w:val="0047043C"/>
    <w:rsid w:val="004720A4"/>
    <w:rsid w:val="00473AED"/>
    <w:rsid w:val="00477ED9"/>
    <w:rsid w:val="00481593"/>
    <w:rsid w:val="004837D7"/>
    <w:rsid w:val="004847E1"/>
    <w:rsid w:val="0048712B"/>
    <w:rsid w:val="0049082D"/>
    <w:rsid w:val="00495E91"/>
    <w:rsid w:val="004A2F1D"/>
    <w:rsid w:val="004B5C1F"/>
    <w:rsid w:val="004C1583"/>
    <w:rsid w:val="004C6B1A"/>
    <w:rsid w:val="004F0262"/>
    <w:rsid w:val="004F127A"/>
    <w:rsid w:val="00500CB4"/>
    <w:rsid w:val="0052511C"/>
    <w:rsid w:val="005328EE"/>
    <w:rsid w:val="00533605"/>
    <w:rsid w:val="00541F4C"/>
    <w:rsid w:val="0054465D"/>
    <w:rsid w:val="00554DCF"/>
    <w:rsid w:val="005652B1"/>
    <w:rsid w:val="0057234A"/>
    <w:rsid w:val="00581885"/>
    <w:rsid w:val="005945B6"/>
    <w:rsid w:val="005948A5"/>
    <w:rsid w:val="00596A31"/>
    <w:rsid w:val="005A0DC4"/>
    <w:rsid w:val="005A4C49"/>
    <w:rsid w:val="005D2968"/>
    <w:rsid w:val="005D690A"/>
    <w:rsid w:val="005E194A"/>
    <w:rsid w:val="005E659C"/>
    <w:rsid w:val="00600821"/>
    <w:rsid w:val="00603708"/>
    <w:rsid w:val="00622E03"/>
    <w:rsid w:val="00626521"/>
    <w:rsid w:val="0063179E"/>
    <w:rsid w:val="00631AA5"/>
    <w:rsid w:val="006345F5"/>
    <w:rsid w:val="006405AC"/>
    <w:rsid w:val="006456AA"/>
    <w:rsid w:val="0067239A"/>
    <w:rsid w:val="00687889"/>
    <w:rsid w:val="00697E79"/>
    <w:rsid w:val="006A4C21"/>
    <w:rsid w:val="006B11DE"/>
    <w:rsid w:val="006C034C"/>
    <w:rsid w:val="006C193E"/>
    <w:rsid w:val="006C6F09"/>
    <w:rsid w:val="006C79CD"/>
    <w:rsid w:val="006D022E"/>
    <w:rsid w:val="006E7D14"/>
    <w:rsid w:val="006F23E2"/>
    <w:rsid w:val="006F4804"/>
    <w:rsid w:val="006F4AC7"/>
    <w:rsid w:val="006F5881"/>
    <w:rsid w:val="00703AE4"/>
    <w:rsid w:val="00715197"/>
    <w:rsid w:val="00736849"/>
    <w:rsid w:val="007535C9"/>
    <w:rsid w:val="0075588E"/>
    <w:rsid w:val="00761FB8"/>
    <w:rsid w:val="007656DE"/>
    <w:rsid w:val="007808DA"/>
    <w:rsid w:val="00792823"/>
    <w:rsid w:val="00797240"/>
    <w:rsid w:val="007B7BC8"/>
    <w:rsid w:val="007C2A9C"/>
    <w:rsid w:val="007D1A05"/>
    <w:rsid w:val="007E2907"/>
    <w:rsid w:val="007E6DB9"/>
    <w:rsid w:val="007F7240"/>
    <w:rsid w:val="00801CB4"/>
    <w:rsid w:val="0080387B"/>
    <w:rsid w:val="00804145"/>
    <w:rsid w:val="00816A36"/>
    <w:rsid w:val="00827A8C"/>
    <w:rsid w:val="00837C9C"/>
    <w:rsid w:val="00841418"/>
    <w:rsid w:val="008419B2"/>
    <w:rsid w:val="00841A2F"/>
    <w:rsid w:val="0084380C"/>
    <w:rsid w:val="00852C36"/>
    <w:rsid w:val="00867F9C"/>
    <w:rsid w:val="00880A26"/>
    <w:rsid w:val="0088755E"/>
    <w:rsid w:val="00897EC9"/>
    <w:rsid w:val="008A7FB6"/>
    <w:rsid w:val="008B3B38"/>
    <w:rsid w:val="008B65DE"/>
    <w:rsid w:val="008B6CB6"/>
    <w:rsid w:val="008C0D8F"/>
    <w:rsid w:val="008C540C"/>
    <w:rsid w:val="008C64C5"/>
    <w:rsid w:val="008F4A13"/>
    <w:rsid w:val="009056F1"/>
    <w:rsid w:val="0090576B"/>
    <w:rsid w:val="00914E6C"/>
    <w:rsid w:val="00915178"/>
    <w:rsid w:val="009200F1"/>
    <w:rsid w:val="00931E43"/>
    <w:rsid w:val="00932179"/>
    <w:rsid w:val="00942277"/>
    <w:rsid w:val="00942346"/>
    <w:rsid w:val="00950F9E"/>
    <w:rsid w:val="0095767B"/>
    <w:rsid w:val="009607C0"/>
    <w:rsid w:val="00974A07"/>
    <w:rsid w:val="00982992"/>
    <w:rsid w:val="00990EBB"/>
    <w:rsid w:val="009978F0"/>
    <w:rsid w:val="009A03E8"/>
    <w:rsid w:val="009B3885"/>
    <w:rsid w:val="009C0B2B"/>
    <w:rsid w:val="009C7DAD"/>
    <w:rsid w:val="009D0780"/>
    <w:rsid w:val="009E2C0A"/>
    <w:rsid w:val="009F285E"/>
    <w:rsid w:val="00A0278A"/>
    <w:rsid w:val="00A1696F"/>
    <w:rsid w:val="00A22BC5"/>
    <w:rsid w:val="00A342CB"/>
    <w:rsid w:val="00A375FB"/>
    <w:rsid w:val="00A475B7"/>
    <w:rsid w:val="00A5002A"/>
    <w:rsid w:val="00A609B7"/>
    <w:rsid w:val="00A62B5D"/>
    <w:rsid w:val="00A67A3A"/>
    <w:rsid w:val="00A67FCE"/>
    <w:rsid w:val="00A8011B"/>
    <w:rsid w:val="00A85388"/>
    <w:rsid w:val="00AA29CE"/>
    <w:rsid w:val="00AA30EF"/>
    <w:rsid w:val="00AA49E2"/>
    <w:rsid w:val="00AA6496"/>
    <w:rsid w:val="00AB0153"/>
    <w:rsid w:val="00AC117E"/>
    <w:rsid w:val="00AC1A0F"/>
    <w:rsid w:val="00AD1C6F"/>
    <w:rsid w:val="00AD34B3"/>
    <w:rsid w:val="00AE4C03"/>
    <w:rsid w:val="00AE6263"/>
    <w:rsid w:val="00AF0644"/>
    <w:rsid w:val="00B05735"/>
    <w:rsid w:val="00B23820"/>
    <w:rsid w:val="00B40B57"/>
    <w:rsid w:val="00B40D68"/>
    <w:rsid w:val="00B421B4"/>
    <w:rsid w:val="00B42BD9"/>
    <w:rsid w:val="00B524D3"/>
    <w:rsid w:val="00B544A9"/>
    <w:rsid w:val="00B56918"/>
    <w:rsid w:val="00B6668D"/>
    <w:rsid w:val="00B67B11"/>
    <w:rsid w:val="00B861B8"/>
    <w:rsid w:val="00B94181"/>
    <w:rsid w:val="00B95020"/>
    <w:rsid w:val="00BB5311"/>
    <w:rsid w:val="00BC1626"/>
    <w:rsid w:val="00BD5FE7"/>
    <w:rsid w:val="00BE5E47"/>
    <w:rsid w:val="00C05E8C"/>
    <w:rsid w:val="00C063E3"/>
    <w:rsid w:val="00C1494E"/>
    <w:rsid w:val="00C17543"/>
    <w:rsid w:val="00C52375"/>
    <w:rsid w:val="00C53E30"/>
    <w:rsid w:val="00C545A8"/>
    <w:rsid w:val="00C607AE"/>
    <w:rsid w:val="00C61E7C"/>
    <w:rsid w:val="00C71697"/>
    <w:rsid w:val="00C767F7"/>
    <w:rsid w:val="00C87781"/>
    <w:rsid w:val="00C90E18"/>
    <w:rsid w:val="00C914D2"/>
    <w:rsid w:val="00C96430"/>
    <w:rsid w:val="00CA095E"/>
    <w:rsid w:val="00CA2FE3"/>
    <w:rsid w:val="00CA3ACD"/>
    <w:rsid w:val="00CA3BB5"/>
    <w:rsid w:val="00CA3F1B"/>
    <w:rsid w:val="00CA4102"/>
    <w:rsid w:val="00CB0C70"/>
    <w:rsid w:val="00CB32FC"/>
    <w:rsid w:val="00CB6BCC"/>
    <w:rsid w:val="00CD1E34"/>
    <w:rsid w:val="00CD64EA"/>
    <w:rsid w:val="00CE2E98"/>
    <w:rsid w:val="00CE459C"/>
    <w:rsid w:val="00D03E00"/>
    <w:rsid w:val="00D1711E"/>
    <w:rsid w:val="00D348E4"/>
    <w:rsid w:val="00D63B46"/>
    <w:rsid w:val="00D65AE7"/>
    <w:rsid w:val="00D72995"/>
    <w:rsid w:val="00D73E44"/>
    <w:rsid w:val="00D91F3B"/>
    <w:rsid w:val="00D93E5F"/>
    <w:rsid w:val="00D95E79"/>
    <w:rsid w:val="00DA2725"/>
    <w:rsid w:val="00DB5667"/>
    <w:rsid w:val="00DE0490"/>
    <w:rsid w:val="00DE20AE"/>
    <w:rsid w:val="00DE70ED"/>
    <w:rsid w:val="00DF0DED"/>
    <w:rsid w:val="00DF273E"/>
    <w:rsid w:val="00DF5B55"/>
    <w:rsid w:val="00E02CE4"/>
    <w:rsid w:val="00E07083"/>
    <w:rsid w:val="00E147E5"/>
    <w:rsid w:val="00E14B01"/>
    <w:rsid w:val="00E16A5A"/>
    <w:rsid w:val="00E20283"/>
    <w:rsid w:val="00E24A1C"/>
    <w:rsid w:val="00E30311"/>
    <w:rsid w:val="00E32BE7"/>
    <w:rsid w:val="00E33413"/>
    <w:rsid w:val="00E37BC7"/>
    <w:rsid w:val="00E45C9C"/>
    <w:rsid w:val="00E53D6D"/>
    <w:rsid w:val="00E713F8"/>
    <w:rsid w:val="00E7577A"/>
    <w:rsid w:val="00E77C3F"/>
    <w:rsid w:val="00E92BA4"/>
    <w:rsid w:val="00E93378"/>
    <w:rsid w:val="00E952E0"/>
    <w:rsid w:val="00EC2020"/>
    <w:rsid w:val="00EC348D"/>
    <w:rsid w:val="00EE0267"/>
    <w:rsid w:val="00EF3542"/>
    <w:rsid w:val="00F03217"/>
    <w:rsid w:val="00F075EE"/>
    <w:rsid w:val="00F10ED6"/>
    <w:rsid w:val="00F30C3C"/>
    <w:rsid w:val="00F37CC9"/>
    <w:rsid w:val="00F56243"/>
    <w:rsid w:val="00F56FBE"/>
    <w:rsid w:val="00F57969"/>
    <w:rsid w:val="00F72169"/>
    <w:rsid w:val="00F7405F"/>
    <w:rsid w:val="00F77253"/>
    <w:rsid w:val="00F805F7"/>
    <w:rsid w:val="00F85C1F"/>
    <w:rsid w:val="00FA2FD2"/>
    <w:rsid w:val="00FA5FBB"/>
    <w:rsid w:val="00FA7786"/>
    <w:rsid w:val="00FB284E"/>
    <w:rsid w:val="00FC0EAB"/>
    <w:rsid w:val="00FE4219"/>
    <w:rsid w:val="00FF058E"/>
    <w:rsid w:val="04D94E5A"/>
    <w:rsid w:val="0BA65B08"/>
    <w:rsid w:val="170E4117"/>
    <w:rsid w:val="1CC14394"/>
    <w:rsid w:val="1DFF3FC3"/>
    <w:rsid w:val="2DEF12DA"/>
    <w:rsid w:val="32DC6EEF"/>
    <w:rsid w:val="38AC791D"/>
    <w:rsid w:val="3BA36E49"/>
    <w:rsid w:val="3BB15EDD"/>
    <w:rsid w:val="3F542C9E"/>
    <w:rsid w:val="45717F62"/>
    <w:rsid w:val="46B13E3C"/>
    <w:rsid w:val="49CB54C8"/>
    <w:rsid w:val="4E8C78AA"/>
    <w:rsid w:val="54F52952"/>
    <w:rsid w:val="5EF92F9F"/>
    <w:rsid w:val="6525346A"/>
    <w:rsid w:val="7B5D3F33"/>
    <w:rsid w:val="7CD87703"/>
    <w:rsid w:val="7F3B0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294A14-4149-4913-BED1-1522FFAAE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ody Text Indent"/>
    <w:basedOn w:val="a"/>
    <w:link w:val="Char0"/>
    <w:pPr>
      <w:ind w:firstLineChars="192" w:firstLine="538"/>
    </w:pPr>
    <w:rPr>
      <w:sz w:val="28"/>
    </w:rPr>
  </w:style>
  <w:style w:type="paragraph" w:styleId="a5">
    <w:name w:val="Plain Text"/>
    <w:basedOn w:val="a"/>
    <w:link w:val="Char1"/>
    <w:rPr>
      <w:rFonts w:ascii="宋体" w:hAnsi="Courier New" w:cs="仿宋_GB2312"/>
      <w:szCs w:val="21"/>
    </w:r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spacing w:after="225" w:line="300" w:lineRule="atLeast"/>
      <w:jc w:val="left"/>
    </w:pPr>
    <w:rPr>
      <w:kern w:val="0"/>
      <w:sz w:val="24"/>
    </w:rPr>
  </w:style>
  <w:style w:type="paragraph" w:styleId="aa">
    <w:name w:val="annotation subject"/>
    <w:basedOn w:val="a3"/>
    <w:next w:val="a3"/>
    <w:link w:val="Char5"/>
    <w:uiPriority w:val="99"/>
    <w:semiHidden/>
    <w:unhideWhenUsed/>
    <w:rPr>
      <w:b/>
      <w:bCs/>
    </w:rPr>
  </w:style>
  <w:style w:type="character" w:styleId="ab">
    <w:name w:val="Strong"/>
    <w:basedOn w:val="a0"/>
    <w:uiPriority w:val="22"/>
    <w:qFormat/>
    <w:rPr>
      <w:b/>
      <w:color w:val="333333"/>
    </w:rPr>
  </w:style>
  <w:style w:type="character" w:styleId="ac">
    <w:name w:val="FollowedHyperlink"/>
    <w:basedOn w:val="a0"/>
    <w:uiPriority w:val="99"/>
    <w:unhideWhenUsed/>
    <w:qFormat/>
    <w:rPr>
      <w:color w:val="5CA20D"/>
      <w:u w:val="none"/>
    </w:rPr>
  </w:style>
  <w:style w:type="character" w:styleId="ad">
    <w:name w:val="Emphasis"/>
    <w:basedOn w:val="a0"/>
    <w:uiPriority w:val="20"/>
    <w:qFormat/>
    <w:rPr>
      <w:i/>
    </w:rPr>
  </w:style>
  <w:style w:type="character" w:styleId="ae">
    <w:name w:val="Hyperlink"/>
    <w:basedOn w:val="a0"/>
    <w:uiPriority w:val="99"/>
    <w:unhideWhenUsed/>
    <w:qFormat/>
    <w:rPr>
      <w:color w:val="5CA20D"/>
      <w:u w:val="none"/>
    </w:rPr>
  </w:style>
  <w:style w:type="character" w:styleId="HTML">
    <w:name w:val="HTML Code"/>
    <w:basedOn w:val="a0"/>
    <w:uiPriority w:val="99"/>
    <w:unhideWhenUsed/>
    <w:qFormat/>
    <w:rPr>
      <w:rFonts w:ascii="Menlo" w:eastAsia="Menlo" w:hAnsi="Menlo" w:cs="Menlo"/>
      <w:color w:val="3F8FAF"/>
      <w:sz w:val="20"/>
      <w:bdr w:val="single" w:sz="6" w:space="0" w:color="E4E4E4"/>
      <w:shd w:val="clear" w:color="auto" w:fill="FCFCFC"/>
    </w:rPr>
  </w:style>
  <w:style w:type="character" w:styleId="af">
    <w:name w:val="annotation reference"/>
    <w:basedOn w:val="a0"/>
    <w:uiPriority w:val="99"/>
    <w:semiHidden/>
    <w:unhideWhenUsed/>
    <w:rPr>
      <w:sz w:val="21"/>
      <w:szCs w:val="21"/>
    </w:rPr>
  </w:style>
  <w:style w:type="character" w:customStyle="1" w:styleId="body">
    <w:name w:val="body"/>
    <w:qFormat/>
  </w:style>
  <w:style w:type="character" w:customStyle="1" w:styleId="wpcf7-not-valid-tip">
    <w:name w:val="wpcf7-not-valid-tip"/>
    <w:basedOn w:val="a0"/>
    <w:qFormat/>
    <w:rPr>
      <w:sz w:val="0"/>
      <w:szCs w:val="0"/>
      <w:shd w:val="clear" w:color="auto" w:fill="FFFFFF"/>
    </w:rPr>
  </w:style>
  <w:style w:type="character" w:customStyle="1" w:styleId="reply">
    <w:name w:val="reply"/>
    <w:basedOn w:val="a0"/>
    <w:qFormat/>
    <w:rPr>
      <w:color w:val="888888"/>
    </w:rPr>
  </w:style>
  <w:style w:type="character" w:customStyle="1" w:styleId="post-date">
    <w:name w:val="post-date"/>
    <w:basedOn w:val="a0"/>
    <w:qFormat/>
  </w:style>
  <w:style w:type="character" w:customStyle="1" w:styleId="required">
    <w:name w:val="required"/>
    <w:basedOn w:val="a0"/>
    <w:qFormat/>
  </w:style>
  <w:style w:type="character" w:customStyle="1" w:styleId="pages2">
    <w:name w:val="pages2"/>
    <w:basedOn w:val="a0"/>
    <w:qFormat/>
    <w:rPr>
      <w:b/>
      <w:color w:val="777777"/>
    </w:rPr>
  </w:style>
  <w:style w:type="character" w:customStyle="1" w:styleId="current2">
    <w:name w:val="current2"/>
    <w:basedOn w:val="a0"/>
    <w:qFormat/>
  </w:style>
  <w:style w:type="character" w:customStyle="1" w:styleId="Char1">
    <w:name w:val="纯文本 Char"/>
    <w:basedOn w:val="a0"/>
    <w:link w:val="a5"/>
    <w:rPr>
      <w:rFonts w:ascii="宋体" w:hAnsi="Courier New" w:cs="仿宋_GB2312"/>
      <w:kern w:val="2"/>
      <w:sz w:val="21"/>
      <w:szCs w:val="21"/>
    </w:rPr>
  </w:style>
  <w:style w:type="character" w:customStyle="1" w:styleId="Char0">
    <w:name w:val="正文文本缩进 Char"/>
    <w:basedOn w:val="a0"/>
    <w:link w:val="a4"/>
    <w:rPr>
      <w:kern w:val="2"/>
      <w:sz w:val="28"/>
      <w:szCs w:val="24"/>
    </w:rPr>
  </w:style>
  <w:style w:type="paragraph" w:styleId="af0">
    <w:name w:val="List Paragraph"/>
    <w:basedOn w:val="a"/>
    <w:uiPriority w:val="34"/>
    <w:qFormat/>
    <w:pPr>
      <w:ind w:firstLineChars="200" w:firstLine="420"/>
    </w:pPr>
  </w:style>
  <w:style w:type="character" w:customStyle="1" w:styleId="Char4">
    <w:name w:val="页眉 Char"/>
    <w:basedOn w:val="a0"/>
    <w:link w:val="a8"/>
    <w:uiPriority w:val="99"/>
    <w:rPr>
      <w:kern w:val="2"/>
      <w:sz w:val="18"/>
      <w:szCs w:val="18"/>
    </w:rPr>
  </w:style>
  <w:style w:type="character" w:customStyle="1" w:styleId="Char3">
    <w:name w:val="页脚 Char"/>
    <w:basedOn w:val="a0"/>
    <w:link w:val="a7"/>
    <w:uiPriority w:val="99"/>
    <w:rPr>
      <w:kern w:val="2"/>
      <w:sz w:val="18"/>
      <w:szCs w:val="18"/>
    </w:rPr>
  </w:style>
  <w:style w:type="character" w:customStyle="1" w:styleId="Char2">
    <w:name w:val="批注框文本 Char"/>
    <w:basedOn w:val="a0"/>
    <w:link w:val="a6"/>
    <w:uiPriority w:val="99"/>
    <w:semiHidden/>
    <w:rPr>
      <w:kern w:val="2"/>
      <w:sz w:val="18"/>
      <w:szCs w:val="18"/>
    </w:rPr>
  </w:style>
  <w:style w:type="character" w:customStyle="1" w:styleId="Char">
    <w:name w:val="批注文字 Char"/>
    <w:basedOn w:val="a0"/>
    <w:link w:val="a3"/>
    <w:uiPriority w:val="99"/>
    <w:semiHidden/>
    <w:rPr>
      <w:kern w:val="2"/>
      <w:sz w:val="21"/>
      <w:szCs w:val="24"/>
    </w:rPr>
  </w:style>
  <w:style w:type="character" w:customStyle="1" w:styleId="Char5">
    <w:name w:val="批注主题 Char"/>
    <w:basedOn w:val="Char"/>
    <w:link w:val="aa"/>
    <w:uiPriority w:val="99"/>
    <w:semiHidden/>
    <w:rPr>
      <w:b/>
      <w:bCs/>
      <w:kern w:val="2"/>
      <w:sz w:val="21"/>
      <w:szCs w:val="24"/>
    </w:rPr>
  </w:style>
  <w:style w:type="paragraph" w:customStyle="1" w:styleId="1">
    <w:name w:val="修订1"/>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4FE26A-C4C9-4DCD-82BB-9A3617BB0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1231</Words>
  <Characters>7018</Characters>
  <Application>Microsoft Office Word</Application>
  <DocSecurity>0</DocSecurity>
  <Lines>58</Lines>
  <Paragraphs>16</Paragraphs>
  <ScaleCrop>false</ScaleCrop>
  <Company>合肥工业大学</Company>
  <LinksUpToDate>false</LinksUpToDate>
  <CharactersWithSpaces>8233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leepy zheng</dc:creator>
  <cp:lastModifiedBy>Lenovo</cp:lastModifiedBy>
  <cp:revision>4</cp:revision>
  <dcterms:created xsi:type="dcterms:W3CDTF">2019-12-06T07:29:00Z</dcterms:created>
  <dcterms:modified xsi:type="dcterms:W3CDTF">2019-12-18T03:15:00Z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